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79" w:rsidRDefault="00422A79" w:rsidP="00422A79">
      <w:pPr>
        <w:jc w:val="right"/>
        <w:rPr>
          <w:rFonts w:ascii="Times New Roman" w:hAnsi="Times New Roman"/>
          <w:sz w:val="28"/>
          <w:szCs w:val="28"/>
        </w:rPr>
      </w:pPr>
      <w:r w:rsidRPr="00D84679">
        <w:rPr>
          <w:rFonts w:ascii="Times New Roman" w:hAnsi="Times New Roman"/>
          <w:sz w:val="28"/>
          <w:szCs w:val="28"/>
        </w:rPr>
        <w:t>Проект</w:t>
      </w:r>
    </w:p>
    <w:p w:rsidR="00422A79" w:rsidRDefault="00422A79" w:rsidP="00422A79">
      <w:pPr>
        <w:pStyle w:val="ConsPlusTitle"/>
        <w:widowControl/>
        <w:ind w:left="5812" w:hanging="425"/>
        <w:jc w:val="right"/>
        <w:rPr>
          <w:rFonts w:ascii="Times New Roman" w:hAnsi="Times New Roman" w:cs="Times New Roman"/>
          <w:b w:val="0"/>
          <w:bCs w:val="0"/>
          <w:sz w:val="28"/>
          <w:szCs w:val="28"/>
        </w:rPr>
      </w:pPr>
      <w:r>
        <w:rPr>
          <w:rFonts w:ascii="Times New Roman" w:hAnsi="Times New Roman" w:cs="Times New Roman"/>
          <w:b w:val="0"/>
          <w:bCs w:val="0"/>
          <w:sz w:val="28"/>
          <w:szCs w:val="28"/>
        </w:rPr>
        <w:t>УТВЕРЖДЕНО:</w:t>
      </w:r>
    </w:p>
    <w:p w:rsidR="00422A79" w:rsidRDefault="00422A79" w:rsidP="00422A79">
      <w:pPr>
        <w:tabs>
          <w:tab w:val="left" w:pos="5812"/>
        </w:tabs>
        <w:spacing w:after="0" w:line="240" w:lineRule="auto"/>
        <w:jc w:val="right"/>
        <w:rPr>
          <w:rFonts w:ascii="Times New Roman" w:hAnsi="Times New Roman"/>
          <w:sz w:val="28"/>
          <w:szCs w:val="28"/>
        </w:rPr>
      </w:pPr>
      <w:r>
        <w:rPr>
          <w:rFonts w:ascii="Times New Roman" w:hAnsi="Times New Roman"/>
          <w:sz w:val="28"/>
          <w:szCs w:val="28"/>
        </w:rPr>
        <w:t>Постановлением Администрации</w:t>
      </w:r>
    </w:p>
    <w:p w:rsidR="00422A79" w:rsidRDefault="00422A79" w:rsidP="00422A79">
      <w:pPr>
        <w:tabs>
          <w:tab w:val="left" w:pos="5812"/>
        </w:tabs>
        <w:spacing w:after="0" w:line="240" w:lineRule="auto"/>
        <w:jc w:val="right"/>
        <w:rPr>
          <w:rFonts w:ascii="Times New Roman" w:hAnsi="Times New Roman"/>
          <w:sz w:val="28"/>
          <w:szCs w:val="28"/>
        </w:rPr>
      </w:pPr>
      <w:r>
        <w:rPr>
          <w:rFonts w:ascii="Times New Roman" w:hAnsi="Times New Roman"/>
          <w:sz w:val="28"/>
          <w:szCs w:val="28"/>
        </w:rPr>
        <w:t>Юрюзанского городского поселения</w:t>
      </w:r>
    </w:p>
    <w:p w:rsidR="00422A79" w:rsidRPr="00140894" w:rsidRDefault="00422A79" w:rsidP="00422A79">
      <w:pPr>
        <w:tabs>
          <w:tab w:val="left" w:pos="5812"/>
        </w:tabs>
        <w:spacing w:after="0" w:line="240" w:lineRule="auto"/>
        <w:jc w:val="right"/>
        <w:rPr>
          <w:rFonts w:ascii="Times New Roman" w:hAnsi="Times New Roman"/>
          <w:sz w:val="28"/>
          <w:szCs w:val="28"/>
        </w:rPr>
      </w:pPr>
      <w:r>
        <w:rPr>
          <w:rFonts w:ascii="Times New Roman" w:hAnsi="Times New Roman"/>
          <w:sz w:val="28"/>
          <w:szCs w:val="28"/>
        </w:rPr>
        <w:t>от «____»___________2017г. №____</w:t>
      </w: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Default="00422A79" w:rsidP="00422A79">
      <w:pPr>
        <w:tabs>
          <w:tab w:val="left" w:pos="5812"/>
        </w:tabs>
        <w:spacing w:after="0" w:line="240" w:lineRule="auto"/>
        <w:jc w:val="center"/>
        <w:rPr>
          <w:rFonts w:ascii="Times New Roman" w:hAnsi="Times New Roman"/>
          <w:sz w:val="28"/>
          <w:szCs w:val="28"/>
          <w:u w:val="single"/>
        </w:rPr>
      </w:pPr>
    </w:p>
    <w:p w:rsidR="00422A79" w:rsidRPr="00A6068B" w:rsidRDefault="00422A79" w:rsidP="00422A79">
      <w:pPr>
        <w:tabs>
          <w:tab w:val="left" w:pos="5812"/>
        </w:tabs>
        <w:spacing w:after="0" w:line="240" w:lineRule="auto"/>
        <w:jc w:val="center"/>
        <w:rPr>
          <w:rFonts w:ascii="Times New Roman" w:hAnsi="Times New Roman"/>
          <w:b/>
          <w:sz w:val="28"/>
          <w:szCs w:val="28"/>
        </w:rPr>
      </w:pPr>
      <w:r w:rsidRPr="00A6068B">
        <w:rPr>
          <w:rFonts w:ascii="Times New Roman" w:hAnsi="Times New Roman"/>
          <w:b/>
          <w:sz w:val="28"/>
          <w:szCs w:val="28"/>
        </w:rPr>
        <w:t>Муниципальная программа</w:t>
      </w:r>
    </w:p>
    <w:p w:rsidR="00422A79" w:rsidRPr="00A6068B" w:rsidRDefault="00422A79" w:rsidP="00422A79">
      <w:pPr>
        <w:tabs>
          <w:tab w:val="left" w:pos="5812"/>
        </w:tabs>
        <w:spacing w:after="0" w:line="240" w:lineRule="auto"/>
        <w:jc w:val="center"/>
        <w:rPr>
          <w:rFonts w:ascii="Times New Roman" w:hAnsi="Times New Roman"/>
          <w:b/>
          <w:sz w:val="28"/>
          <w:szCs w:val="28"/>
        </w:rPr>
      </w:pPr>
      <w:r w:rsidRPr="00A6068B">
        <w:rPr>
          <w:rFonts w:ascii="Times New Roman" w:hAnsi="Times New Roman"/>
          <w:b/>
          <w:sz w:val="28"/>
          <w:szCs w:val="28"/>
        </w:rPr>
        <w:t xml:space="preserve">«Формирование современной городской среды в Юрюзанском городском поселении </w:t>
      </w:r>
      <w:r>
        <w:rPr>
          <w:rFonts w:ascii="Times New Roman" w:hAnsi="Times New Roman"/>
          <w:b/>
          <w:sz w:val="28"/>
          <w:szCs w:val="28"/>
        </w:rPr>
        <w:t>на 2018</w:t>
      </w:r>
      <w:r w:rsidRPr="00A6068B">
        <w:rPr>
          <w:rFonts w:ascii="Times New Roman" w:hAnsi="Times New Roman"/>
          <w:b/>
          <w:sz w:val="28"/>
          <w:szCs w:val="28"/>
        </w:rPr>
        <w:t xml:space="preserve"> год» </w:t>
      </w: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Pr="00C51BB1" w:rsidRDefault="00422A79" w:rsidP="00422A79">
      <w:pPr>
        <w:tabs>
          <w:tab w:val="left" w:pos="5812"/>
        </w:tabs>
        <w:spacing w:after="0" w:line="240" w:lineRule="auto"/>
        <w:jc w:val="center"/>
        <w:rPr>
          <w:rFonts w:ascii="Times New Roman" w:hAnsi="Times New Roman"/>
          <w:sz w:val="4"/>
          <w:szCs w:val="4"/>
        </w:rPr>
      </w:pPr>
    </w:p>
    <w:p w:rsidR="00422A79" w:rsidRPr="00C51BB1" w:rsidRDefault="00422A79" w:rsidP="00422A79">
      <w:pPr>
        <w:tabs>
          <w:tab w:val="left" w:pos="5812"/>
        </w:tabs>
        <w:spacing w:after="0" w:line="240" w:lineRule="auto"/>
        <w:jc w:val="center"/>
        <w:rPr>
          <w:rFonts w:ascii="Times New Roman" w:hAnsi="Times New Roman"/>
          <w:sz w:val="4"/>
          <w:szCs w:val="4"/>
        </w:rPr>
      </w:pPr>
    </w:p>
    <w:p w:rsidR="00422A79" w:rsidRPr="00C51BB1"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4"/>
          <w:szCs w:val="4"/>
        </w:rPr>
      </w:pPr>
    </w:p>
    <w:p w:rsidR="00422A79" w:rsidRPr="00C51BB1" w:rsidRDefault="00422A79" w:rsidP="00422A79">
      <w:pPr>
        <w:tabs>
          <w:tab w:val="left" w:pos="5812"/>
        </w:tabs>
        <w:spacing w:after="0" w:line="240" w:lineRule="auto"/>
        <w:jc w:val="center"/>
        <w:rPr>
          <w:rFonts w:ascii="Times New Roman" w:hAnsi="Times New Roman"/>
          <w:sz w:val="4"/>
          <w:szCs w:val="4"/>
        </w:rPr>
      </w:pPr>
    </w:p>
    <w:p w:rsidR="00422A79" w:rsidRPr="00C51BB1" w:rsidRDefault="00422A79" w:rsidP="00422A79">
      <w:pPr>
        <w:tabs>
          <w:tab w:val="left" w:pos="5812"/>
        </w:tabs>
        <w:spacing w:after="0" w:line="240" w:lineRule="auto"/>
        <w:jc w:val="center"/>
        <w:rPr>
          <w:rFonts w:ascii="Times New Roman" w:hAnsi="Times New Roman"/>
          <w:sz w:val="4"/>
          <w:szCs w:val="4"/>
        </w:rPr>
      </w:pPr>
    </w:p>
    <w:p w:rsidR="00422A79" w:rsidRPr="00C51BB1" w:rsidRDefault="00422A79" w:rsidP="00422A79">
      <w:pPr>
        <w:tabs>
          <w:tab w:val="left" w:pos="5812"/>
        </w:tabs>
        <w:spacing w:after="0" w:line="240" w:lineRule="auto"/>
        <w:jc w:val="center"/>
        <w:rPr>
          <w:rFonts w:ascii="Times New Roman" w:hAnsi="Times New Roman"/>
          <w:sz w:val="4"/>
          <w:szCs w:val="4"/>
        </w:rPr>
      </w:pPr>
    </w:p>
    <w:p w:rsidR="00422A79" w:rsidRPr="00C51BB1" w:rsidRDefault="00422A79" w:rsidP="00422A79">
      <w:pPr>
        <w:tabs>
          <w:tab w:val="left" w:pos="5812"/>
        </w:tabs>
        <w:spacing w:after="0" w:line="240" w:lineRule="auto"/>
        <w:jc w:val="center"/>
        <w:rPr>
          <w:rFonts w:ascii="Times New Roman" w:hAnsi="Times New Roman"/>
          <w:sz w:val="4"/>
          <w:szCs w:val="4"/>
        </w:rPr>
      </w:pPr>
    </w:p>
    <w:p w:rsidR="00422A79" w:rsidRPr="00C51BB1" w:rsidRDefault="00422A79" w:rsidP="00422A79">
      <w:pPr>
        <w:tabs>
          <w:tab w:val="left" w:pos="5812"/>
        </w:tabs>
        <w:spacing w:after="0" w:line="240" w:lineRule="auto"/>
        <w:rPr>
          <w:rFonts w:ascii="Times New Roman" w:hAnsi="Times New Roman"/>
          <w:sz w:val="4"/>
          <w:szCs w:val="4"/>
        </w:rPr>
      </w:pPr>
    </w:p>
    <w:p w:rsidR="00422A79" w:rsidRDefault="00422A79" w:rsidP="00422A79">
      <w:pPr>
        <w:tabs>
          <w:tab w:val="left" w:pos="5812"/>
        </w:tabs>
        <w:spacing w:after="0" w:line="240" w:lineRule="auto"/>
        <w:jc w:val="center"/>
        <w:rPr>
          <w:rFonts w:ascii="Times New Roman" w:hAnsi="Times New Roman"/>
          <w:sz w:val="28"/>
          <w:szCs w:val="28"/>
        </w:rPr>
      </w:pPr>
    </w:p>
    <w:p w:rsidR="00422A79" w:rsidRDefault="00422A79" w:rsidP="00422A79">
      <w:pPr>
        <w:tabs>
          <w:tab w:val="left" w:pos="5812"/>
        </w:tabs>
        <w:spacing w:after="0" w:line="240" w:lineRule="auto"/>
        <w:jc w:val="center"/>
        <w:rPr>
          <w:rFonts w:ascii="Times New Roman" w:hAnsi="Times New Roman"/>
          <w:sz w:val="28"/>
          <w:szCs w:val="28"/>
        </w:rPr>
      </w:pPr>
      <w:r>
        <w:rPr>
          <w:rFonts w:ascii="Times New Roman" w:hAnsi="Times New Roman"/>
          <w:sz w:val="28"/>
          <w:szCs w:val="28"/>
        </w:rPr>
        <w:t>г. Юрюзань</w:t>
      </w:r>
    </w:p>
    <w:p w:rsidR="00422A79" w:rsidRDefault="00422A79" w:rsidP="00422A79">
      <w:pPr>
        <w:tabs>
          <w:tab w:val="left" w:pos="5812"/>
        </w:tabs>
        <w:spacing w:after="0" w:line="240" w:lineRule="auto"/>
        <w:jc w:val="center"/>
        <w:rPr>
          <w:rFonts w:ascii="Times New Roman" w:hAnsi="Times New Roman"/>
          <w:sz w:val="28"/>
          <w:szCs w:val="28"/>
        </w:rPr>
        <w:sectPr w:rsidR="00422A79">
          <w:footerReference w:type="default" r:id="rId8"/>
          <w:pgSz w:w="11900" w:h="16840"/>
          <w:pgMar w:top="600" w:right="540" w:bottom="600" w:left="1098" w:header="0" w:footer="3" w:gutter="0"/>
          <w:cols w:space="720"/>
          <w:noEndnote/>
          <w:titlePg/>
          <w:docGrid w:linePitch="360"/>
        </w:sectPr>
      </w:pPr>
      <w:r>
        <w:rPr>
          <w:rFonts w:ascii="Times New Roman" w:hAnsi="Times New Roman"/>
          <w:sz w:val="28"/>
          <w:szCs w:val="28"/>
        </w:rPr>
        <w:t>2017 г.</w:t>
      </w:r>
    </w:p>
    <w:p w:rsidR="00422A79" w:rsidRDefault="00422A79" w:rsidP="00422A79">
      <w:pPr>
        <w:tabs>
          <w:tab w:val="left" w:pos="5812"/>
        </w:tabs>
        <w:spacing w:after="0" w:line="240" w:lineRule="auto"/>
        <w:jc w:val="center"/>
        <w:rPr>
          <w:rFonts w:ascii="Times New Roman" w:hAnsi="Times New Roman"/>
          <w:sz w:val="28"/>
          <w:szCs w:val="28"/>
        </w:rPr>
      </w:pPr>
    </w:p>
    <w:p w:rsidR="00422A79" w:rsidRPr="00484BC1" w:rsidRDefault="00422A79" w:rsidP="00422A79">
      <w:pPr>
        <w:tabs>
          <w:tab w:val="left" w:pos="5812"/>
        </w:tabs>
        <w:spacing w:after="0" w:line="240" w:lineRule="auto"/>
        <w:jc w:val="center"/>
        <w:rPr>
          <w:rFonts w:ascii="Times New Roman" w:hAnsi="Times New Roman"/>
          <w:sz w:val="28"/>
          <w:szCs w:val="28"/>
        </w:rPr>
      </w:pPr>
      <w:r w:rsidRPr="00484BC1">
        <w:rPr>
          <w:rStyle w:val="fontstyle01"/>
          <w:rFonts w:ascii="Times New Roman" w:hAnsi="Times New Roman"/>
        </w:rPr>
        <w:t>Паспорт</w:t>
      </w:r>
      <w:r w:rsidRPr="00484BC1">
        <w:rPr>
          <w:rFonts w:ascii="Times New Roman" w:hAnsi="Times New Roman"/>
          <w:color w:val="000000"/>
          <w:sz w:val="28"/>
          <w:szCs w:val="28"/>
        </w:rPr>
        <w:br/>
      </w:r>
      <w:r w:rsidRPr="00484BC1">
        <w:rPr>
          <w:rStyle w:val="fontstyle01"/>
          <w:rFonts w:ascii="Times New Roman" w:hAnsi="Times New Roman"/>
        </w:rPr>
        <w:t>муниципальной программы «</w:t>
      </w:r>
      <w:r w:rsidRPr="00484BC1">
        <w:rPr>
          <w:rFonts w:ascii="Times New Roman" w:hAnsi="Times New Roman"/>
          <w:sz w:val="28"/>
          <w:szCs w:val="28"/>
        </w:rPr>
        <w:t xml:space="preserve">Формирование современной городской среды </w:t>
      </w:r>
      <w:r w:rsidRPr="00484BC1">
        <w:rPr>
          <w:rFonts w:ascii="Times New Roman" w:hAnsi="Times New Roman"/>
          <w:sz w:val="28"/>
          <w:szCs w:val="28"/>
        </w:rPr>
        <w:br/>
      </w:r>
      <w:r>
        <w:rPr>
          <w:rFonts w:ascii="Times New Roman" w:hAnsi="Times New Roman"/>
          <w:sz w:val="28"/>
          <w:szCs w:val="28"/>
        </w:rPr>
        <w:t>в Юрюзанском городском поселении</w:t>
      </w:r>
      <w:r w:rsidRPr="00484BC1">
        <w:rPr>
          <w:rFonts w:ascii="Times New Roman" w:hAnsi="Times New Roman"/>
          <w:sz w:val="28"/>
          <w:szCs w:val="28"/>
        </w:rPr>
        <w:t>»</w:t>
      </w:r>
    </w:p>
    <w:p w:rsidR="00422A79" w:rsidRDefault="00422A79" w:rsidP="00422A79">
      <w:pPr>
        <w:tabs>
          <w:tab w:val="left" w:pos="5812"/>
        </w:tabs>
        <w:spacing w:after="0" w:line="240" w:lineRule="auto"/>
        <w:jc w:val="center"/>
        <w:rPr>
          <w:rFonts w:ascii="Times New Roman" w:hAnsi="Times New Roman"/>
          <w:sz w:val="28"/>
          <w:szCs w:val="2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80"/>
        <w:gridCol w:w="7767"/>
      </w:tblGrid>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rPr>
                <w:rFonts w:ascii="Times New Roman" w:eastAsia="Times New Roman" w:hAnsi="Times New Roman"/>
                <w:sz w:val="24"/>
                <w:szCs w:val="24"/>
                <w:lang w:eastAsia="ru-RU"/>
              </w:rPr>
            </w:pPr>
            <w:r w:rsidRPr="001712C8">
              <w:rPr>
                <w:rFonts w:ascii="Times New Roman" w:eastAsia="Times New Roman" w:hAnsi="Times New Roman"/>
                <w:color w:val="000000"/>
                <w:sz w:val="24"/>
                <w:szCs w:val="24"/>
                <w:lang w:eastAsia="ru-RU"/>
              </w:rPr>
              <w:t>Наименование</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Программы</w:t>
            </w:r>
          </w:p>
        </w:tc>
        <w:tc>
          <w:tcPr>
            <w:tcW w:w="7767"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jc w:val="both"/>
              <w:rPr>
                <w:rFonts w:ascii="Times New Roman" w:eastAsia="Times New Roman" w:hAnsi="Times New Roman"/>
                <w:sz w:val="24"/>
                <w:szCs w:val="24"/>
                <w:lang w:eastAsia="ru-RU"/>
              </w:rPr>
            </w:pPr>
            <w:r w:rsidRPr="001712C8">
              <w:rPr>
                <w:rFonts w:ascii="Times New Roman" w:eastAsia="Times New Roman" w:hAnsi="Times New Roman"/>
                <w:color w:val="000000"/>
                <w:sz w:val="24"/>
                <w:szCs w:val="24"/>
                <w:lang w:eastAsia="ru-RU"/>
              </w:rPr>
              <w:t xml:space="preserve">Муниципальная программа </w:t>
            </w:r>
            <w:r w:rsidRPr="007721A4">
              <w:rPr>
                <w:rStyle w:val="fontstyle01"/>
                <w:rFonts w:ascii="Times New Roman" w:hAnsi="Times New Roman"/>
                <w:sz w:val="24"/>
                <w:szCs w:val="24"/>
              </w:rPr>
              <w:t>«</w:t>
            </w:r>
            <w:r w:rsidRPr="007721A4">
              <w:rPr>
                <w:rFonts w:ascii="Times New Roman" w:hAnsi="Times New Roman"/>
                <w:sz w:val="24"/>
                <w:szCs w:val="24"/>
              </w:rPr>
              <w:t xml:space="preserve">Формирование современной городской среды в </w:t>
            </w:r>
            <w:r>
              <w:rPr>
                <w:rFonts w:ascii="Times New Roman" w:hAnsi="Times New Roman"/>
                <w:sz w:val="24"/>
                <w:szCs w:val="24"/>
              </w:rPr>
              <w:t>Юрюзанском городском поселении 2018</w:t>
            </w:r>
            <w:r w:rsidRPr="007721A4">
              <w:rPr>
                <w:rFonts w:ascii="Times New Roman" w:hAnsi="Times New Roman"/>
                <w:sz w:val="24"/>
                <w:szCs w:val="24"/>
              </w:rPr>
              <w:t xml:space="preserve">год» </w:t>
            </w:r>
            <w:r w:rsidRPr="001712C8">
              <w:rPr>
                <w:rFonts w:ascii="Times New Roman" w:eastAsia="Times New Roman" w:hAnsi="Times New Roman"/>
                <w:color w:val="000000"/>
                <w:sz w:val="24"/>
                <w:szCs w:val="24"/>
                <w:lang w:eastAsia="ru-RU"/>
              </w:rPr>
              <w:t>(далее – Программа)</w:t>
            </w:r>
            <w:r>
              <w:rPr>
                <w:rFonts w:ascii="Times New Roman" w:eastAsia="Times New Roman" w:hAnsi="Times New Roman"/>
                <w:color w:val="000000"/>
                <w:sz w:val="24"/>
                <w:szCs w:val="24"/>
                <w:lang w:eastAsia="ru-RU"/>
              </w:rPr>
              <w:t>.</w:t>
            </w:r>
          </w:p>
        </w:tc>
      </w:tr>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tcPr>
          <w:p w:rsidR="00422A79" w:rsidRPr="001712C8" w:rsidRDefault="00422A79" w:rsidP="00391B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Основание для разработки программы </w:t>
            </w:r>
          </w:p>
        </w:tc>
        <w:tc>
          <w:tcPr>
            <w:tcW w:w="7767" w:type="dxa"/>
            <w:tcBorders>
              <w:top w:val="single" w:sz="4" w:space="0" w:color="auto"/>
              <w:left w:val="single" w:sz="4" w:space="0" w:color="auto"/>
              <w:bottom w:val="single" w:sz="4" w:space="0" w:color="auto"/>
              <w:right w:val="single" w:sz="4" w:space="0" w:color="auto"/>
            </w:tcBorders>
          </w:tcPr>
          <w:p w:rsidR="00422A79" w:rsidRPr="003A165C" w:rsidRDefault="00422A79" w:rsidP="00391B8F">
            <w:pPr>
              <w:spacing w:after="0"/>
              <w:jc w:val="both"/>
              <w:rPr>
                <w:rFonts w:ascii="Times New Roman" w:hAnsi="Times New Roman"/>
                <w:sz w:val="24"/>
                <w:szCs w:val="24"/>
              </w:rPr>
            </w:pPr>
            <w:r w:rsidRPr="003A165C">
              <w:rPr>
                <w:rFonts w:ascii="Times New Roman" w:hAnsi="Times New Roman"/>
                <w:sz w:val="24"/>
                <w:szCs w:val="24"/>
              </w:rPr>
              <w:t xml:space="preserve">Федеральный закон от 06.10.2003 года № 131-ФЗ «Об общих принципах организации местного самоуправления в Российской Федерации», постановление правительства Российской Федерации </w:t>
            </w:r>
            <w:r>
              <w:rPr>
                <w:rFonts w:ascii="Times New Roman" w:hAnsi="Times New Roman"/>
                <w:sz w:val="24"/>
                <w:szCs w:val="24"/>
              </w:rPr>
              <w:br/>
            </w:r>
            <w:r w:rsidRPr="003A165C">
              <w:rPr>
                <w:rFonts w:ascii="Times New Roman" w:hAnsi="Times New Roman"/>
                <w:sz w:val="24"/>
                <w:szCs w:val="24"/>
              </w:rPr>
              <w:t>от 10.02.2017 № 169</w:t>
            </w:r>
            <w:r>
              <w:rPr>
                <w:rFonts w:ascii="Times New Roman" w:hAnsi="Times New Roman"/>
                <w:sz w:val="24"/>
                <w:szCs w:val="24"/>
              </w:rPr>
              <w:t xml:space="preserve"> «</w:t>
            </w:r>
            <w:r w:rsidRPr="003A165C">
              <w:rPr>
                <w:rFonts w:ascii="Times New Roman" w:hAnsi="Times New Roman"/>
                <w:sz w:val="24"/>
                <w:szCs w:val="24"/>
              </w:rPr>
              <w:t xml:space="preserve">Об утверждении Правил предоставления </w:t>
            </w:r>
            <w:r>
              <w:rPr>
                <w:rFonts w:ascii="Times New Roman" w:hAnsi="Times New Roman"/>
                <w:sz w:val="24"/>
                <w:szCs w:val="24"/>
              </w:rPr>
              <w:br/>
            </w:r>
            <w:r w:rsidRPr="003A165C">
              <w:rPr>
                <w:rFonts w:ascii="Times New Roman" w:hAnsi="Times New Roman"/>
                <w:sz w:val="24"/>
                <w:szCs w:val="24"/>
              </w:rPr>
              <w:t>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ascii="Times New Roman" w:hAnsi="Times New Roman"/>
                <w:sz w:val="24"/>
                <w:szCs w:val="24"/>
              </w:rPr>
              <w:t>ния современной городской среды».</w:t>
            </w:r>
          </w:p>
        </w:tc>
      </w:tr>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tcPr>
          <w:p w:rsidR="00422A79" w:rsidRDefault="00422A79" w:rsidP="00391B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Разработчики Программы </w:t>
            </w:r>
          </w:p>
        </w:tc>
        <w:tc>
          <w:tcPr>
            <w:tcW w:w="7767" w:type="dxa"/>
            <w:tcBorders>
              <w:top w:val="single" w:sz="4" w:space="0" w:color="auto"/>
              <w:left w:val="single" w:sz="4" w:space="0" w:color="auto"/>
              <w:bottom w:val="single" w:sz="4" w:space="0" w:color="auto"/>
              <w:right w:val="single" w:sz="4" w:space="0" w:color="auto"/>
            </w:tcBorders>
          </w:tcPr>
          <w:p w:rsidR="00422A79" w:rsidRDefault="00422A79" w:rsidP="00391B8F">
            <w:pPr>
              <w:spacing w:after="0"/>
              <w:jc w:val="both"/>
              <w:rPr>
                <w:rFonts w:ascii="Times New Roman" w:hAnsi="Times New Roman"/>
                <w:sz w:val="24"/>
                <w:szCs w:val="24"/>
              </w:rPr>
            </w:pPr>
            <w:r>
              <w:rPr>
                <w:rFonts w:ascii="Times New Roman" w:hAnsi="Times New Roman"/>
                <w:sz w:val="24"/>
                <w:szCs w:val="24"/>
              </w:rPr>
              <w:t xml:space="preserve">Отдел по управлению имуществом и земельным отношениям, Ведущий специалист по архитектуре и градостроительству Администрации Юрюзанского городского поселения, Муниципальное казенное учреждение «Комитет городского хозяйства» </w:t>
            </w:r>
          </w:p>
        </w:tc>
      </w:tr>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Исполнители Программы</w:t>
            </w:r>
          </w:p>
        </w:tc>
        <w:tc>
          <w:tcPr>
            <w:tcW w:w="7767"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Отдел по управлению имуществом и земельным отношениям, Ведущий специалист по архитектуре и градостроительству Администрации Юрюзанского городского поселения, Муниципальное казенное учреждение «Комитет городского хозяйства»</w:t>
            </w:r>
          </w:p>
        </w:tc>
      </w:tr>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rPr>
                <w:rFonts w:ascii="Times New Roman" w:eastAsia="Times New Roman" w:hAnsi="Times New Roman"/>
                <w:sz w:val="24"/>
                <w:szCs w:val="24"/>
                <w:lang w:eastAsia="ru-RU"/>
              </w:rPr>
            </w:pPr>
            <w:r w:rsidRPr="001712C8">
              <w:rPr>
                <w:rFonts w:ascii="Times New Roman" w:eastAsia="Times New Roman" w:hAnsi="Times New Roman"/>
                <w:color w:val="000000"/>
                <w:sz w:val="24"/>
                <w:szCs w:val="24"/>
                <w:lang w:eastAsia="ru-RU"/>
              </w:rPr>
              <w:t>Цель</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муниципальной</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программы</w:t>
            </w:r>
          </w:p>
        </w:tc>
        <w:tc>
          <w:tcPr>
            <w:tcW w:w="7767" w:type="dxa"/>
            <w:tcBorders>
              <w:top w:val="single" w:sz="4" w:space="0" w:color="auto"/>
              <w:left w:val="single" w:sz="4" w:space="0" w:color="auto"/>
              <w:bottom w:val="single" w:sz="4" w:space="0" w:color="auto"/>
              <w:right w:val="single" w:sz="4" w:space="0" w:color="auto"/>
            </w:tcBorders>
            <w:vAlign w:val="center"/>
            <w:hideMark/>
          </w:tcPr>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качества и комфорта городской среды Юрюзанского городского поселения; </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Реализация участия общественности, граждан, заинтересованных лиц в муниципальной программе для современного определения развития территории, выявления истинных проблем и потребностей людей; </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уровня и организации  благоустройства дворовых территорий многоквартирных домов (далее-МКД) для повышения комфортности проживания граждан;</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-комплексное улучшение благоустройства дворовых территорий МКД Юрюзанского городского поселения;</w:t>
            </w:r>
          </w:p>
          <w:p w:rsidR="00422A79" w:rsidRPr="007776B7"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территорий общего пользования, мест массового отдыха, повышение уровня благоустройства территории Юрюзанского городского поселения.</w:t>
            </w:r>
          </w:p>
        </w:tc>
      </w:tr>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rPr>
                <w:rFonts w:ascii="Times New Roman" w:eastAsia="Times New Roman" w:hAnsi="Times New Roman"/>
                <w:sz w:val="24"/>
                <w:szCs w:val="24"/>
                <w:lang w:eastAsia="ru-RU"/>
              </w:rPr>
            </w:pPr>
            <w:r w:rsidRPr="001712C8">
              <w:rPr>
                <w:rFonts w:ascii="Times New Roman" w:eastAsia="Times New Roman" w:hAnsi="Times New Roman"/>
                <w:color w:val="000000"/>
                <w:sz w:val="24"/>
                <w:szCs w:val="24"/>
                <w:lang w:eastAsia="ru-RU"/>
              </w:rPr>
              <w:t>Задачи</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муниципальной</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программы</w:t>
            </w:r>
          </w:p>
        </w:tc>
        <w:tc>
          <w:tcPr>
            <w:tcW w:w="7767" w:type="dxa"/>
            <w:tcBorders>
              <w:top w:val="single" w:sz="4" w:space="0" w:color="auto"/>
              <w:left w:val="single" w:sz="4" w:space="0" w:color="auto"/>
              <w:bottom w:val="single" w:sz="4" w:space="0" w:color="auto"/>
              <w:right w:val="single" w:sz="4" w:space="0" w:color="auto"/>
            </w:tcBorders>
            <w:vAlign w:val="center"/>
            <w:hideMark/>
          </w:tcPr>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увеличение количества благоустроенных дворовых территорий многоквартирных домов на территории Юрюзанского городского поселения;</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увеличение количества благоустроенных общественных территорий </w:t>
            </w:r>
          </w:p>
          <w:p w:rsidR="00422A79" w:rsidRPr="007776B7"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на территории Юрюзанского городского поселения</w:t>
            </w:r>
            <w:r w:rsidRPr="007776B7">
              <w:rPr>
                <w:rFonts w:ascii="Times New Roman" w:hAnsi="Times New Roman" w:cs="Times New Roman"/>
                <w:color w:val="000000"/>
                <w:sz w:val="24"/>
                <w:szCs w:val="24"/>
              </w:rPr>
              <w:t>;</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776B7">
              <w:rPr>
                <w:rFonts w:ascii="Times New Roman" w:hAnsi="Times New Roman" w:cs="Times New Roman"/>
                <w:color w:val="000000"/>
                <w:sz w:val="24"/>
                <w:szCs w:val="24"/>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w:t>
            </w:r>
            <w:r>
              <w:rPr>
                <w:rFonts w:ascii="Times New Roman" w:hAnsi="Times New Roman" w:cs="Times New Roman"/>
                <w:color w:val="000000"/>
                <w:sz w:val="24"/>
                <w:szCs w:val="24"/>
              </w:rPr>
              <w:t>Юрюзанского городского поселения</w:t>
            </w:r>
            <w:r w:rsidRPr="007776B7">
              <w:rPr>
                <w:rFonts w:ascii="Times New Roman" w:hAnsi="Times New Roman" w:cs="Times New Roman"/>
                <w:color w:val="000000"/>
                <w:sz w:val="24"/>
                <w:szCs w:val="24"/>
              </w:rPr>
              <w:t>, а также дворовых территорий многоквартирных домов.</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формирования единого облика Юрюзанского городского поселения;</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ремонта и обеспечение комплексного благоустройства </w:t>
            </w:r>
            <w:r>
              <w:rPr>
                <w:rFonts w:ascii="Times New Roman" w:hAnsi="Times New Roman" w:cs="Times New Roman"/>
                <w:color w:val="000000"/>
                <w:sz w:val="24"/>
                <w:szCs w:val="24"/>
              </w:rPr>
              <w:lastRenderedPageBreak/>
              <w:t>дворовых территорий МКД;</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новых и восстановление существующих мест отдыха на внутри дворовых территориях МКД; </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-устройство малых архитектурных форм на дворовых территориях МКД;</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озеленение дворовых территорий МКД;</w:t>
            </w:r>
          </w:p>
          <w:p w:rsidR="00422A79"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населения к участию в благоустройстве дворовых территорий;</w:t>
            </w:r>
          </w:p>
          <w:p w:rsidR="00422A79" w:rsidRPr="007776B7" w:rsidRDefault="00422A79" w:rsidP="00391B8F">
            <w:pPr>
              <w:pStyle w:val="ConsPlusNormal"/>
              <w:ind w:firstLine="0"/>
              <w:jc w:val="both"/>
              <w:rPr>
                <w:rFonts w:ascii="Times New Roman" w:hAnsi="Times New Roman" w:cs="Times New Roman"/>
                <w:color w:val="000000"/>
                <w:sz w:val="24"/>
                <w:szCs w:val="24"/>
              </w:rPr>
            </w:pPr>
          </w:p>
        </w:tc>
      </w:tr>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rPr>
                <w:rFonts w:ascii="Times New Roman" w:eastAsia="Times New Roman" w:hAnsi="Times New Roman"/>
                <w:sz w:val="24"/>
                <w:szCs w:val="24"/>
                <w:lang w:eastAsia="ru-RU"/>
              </w:rPr>
            </w:pPr>
            <w:r w:rsidRPr="001712C8">
              <w:rPr>
                <w:rFonts w:ascii="Times New Roman" w:eastAsia="Times New Roman" w:hAnsi="Times New Roman"/>
                <w:color w:val="000000"/>
                <w:sz w:val="24"/>
                <w:szCs w:val="24"/>
                <w:lang w:eastAsia="ru-RU"/>
              </w:rPr>
              <w:lastRenderedPageBreak/>
              <w:t>Основные</w:t>
            </w:r>
            <w:r>
              <w:rPr>
                <w:rFonts w:ascii="Times New Roman" w:eastAsia="Times New Roman" w:hAnsi="Times New Roman"/>
                <w:color w:val="000000"/>
                <w:sz w:val="24"/>
                <w:szCs w:val="24"/>
                <w:lang w:eastAsia="ru-RU"/>
              </w:rPr>
              <w:t xml:space="preserve"> индикаторы реализации </w:t>
            </w:r>
            <w:r w:rsidRPr="0089032B">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w:t>
            </w:r>
            <w:r w:rsidRPr="001712C8">
              <w:rPr>
                <w:rFonts w:ascii="Times New Roman" w:eastAsia="Times New Roman" w:hAnsi="Times New Roman"/>
                <w:color w:val="000000"/>
                <w:sz w:val="24"/>
                <w:szCs w:val="24"/>
                <w:lang w:eastAsia="ru-RU"/>
              </w:rPr>
              <w:t>целевые</w:t>
            </w:r>
            <w:r>
              <w:rPr>
                <w:rFonts w:ascii="Times New Roman" w:eastAsia="Times New Roman" w:hAnsi="Times New Roman"/>
                <w:color w:val="000000"/>
                <w:sz w:val="24"/>
                <w:szCs w:val="24"/>
                <w:lang w:eastAsia="ru-RU"/>
              </w:rPr>
              <w:t xml:space="preserve"> задания)</w:t>
            </w:r>
            <w:r w:rsidRPr="0089032B">
              <w:rPr>
                <w:rFonts w:ascii="Times New Roman" w:eastAsia="Times New Roman" w:hAnsi="Times New Roman"/>
                <w:color w:val="000000"/>
                <w:sz w:val="24"/>
                <w:szCs w:val="24"/>
                <w:lang w:eastAsia="ru-RU"/>
              </w:rPr>
              <w:br/>
            </w:r>
            <w:r>
              <w:rPr>
                <w:rFonts w:ascii="Times New Roman" w:eastAsia="Times New Roman" w:hAnsi="Times New Roman"/>
                <w:color w:val="000000"/>
                <w:sz w:val="24"/>
                <w:szCs w:val="24"/>
                <w:lang w:eastAsia="ru-RU"/>
              </w:rPr>
              <w:t>П</w:t>
            </w:r>
            <w:r w:rsidRPr="001712C8">
              <w:rPr>
                <w:rFonts w:ascii="Times New Roman" w:eastAsia="Times New Roman" w:hAnsi="Times New Roman"/>
                <w:color w:val="000000"/>
                <w:sz w:val="24"/>
                <w:szCs w:val="24"/>
                <w:lang w:eastAsia="ru-RU"/>
              </w:rPr>
              <w:t>рограммы</w:t>
            </w:r>
          </w:p>
        </w:tc>
        <w:tc>
          <w:tcPr>
            <w:tcW w:w="7767"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Повышение доли отремонтированных дворовых территорий многоквартирных домов и общественных территорий.</w:t>
            </w:r>
          </w:p>
        </w:tc>
      </w:tr>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rPr>
                <w:rFonts w:ascii="Times New Roman" w:eastAsia="Times New Roman" w:hAnsi="Times New Roman"/>
                <w:sz w:val="24"/>
                <w:szCs w:val="24"/>
                <w:lang w:eastAsia="ru-RU"/>
              </w:rPr>
            </w:pPr>
            <w:r w:rsidRPr="001712C8">
              <w:rPr>
                <w:rFonts w:ascii="Times New Roman" w:eastAsia="Times New Roman" w:hAnsi="Times New Roman"/>
                <w:color w:val="000000"/>
                <w:sz w:val="24"/>
                <w:szCs w:val="24"/>
                <w:lang w:eastAsia="ru-RU"/>
              </w:rPr>
              <w:t>Сроки и этапы</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реализации</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муниципальной</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программы</w:t>
            </w:r>
          </w:p>
        </w:tc>
        <w:tc>
          <w:tcPr>
            <w:tcW w:w="7767" w:type="dxa"/>
            <w:tcBorders>
              <w:top w:val="single" w:sz="4" w:space="0" w:color="auto"/>
              <w:left w:val="single" w:sz="4" w:space="0" w:color="auto"/>
              <w:bottom w:val="single" w:sz="4" w:space="0" w:color="auto"/>
              <w:right w:val="single" w:sz="4" w:space="0" w:color="auto"/>
            </w:tcBorders>
            <w:vAlign w:val="center"/>
            <w:hideMark/>
          </w:tcPr>
          <w:p w:rsidR="00422A79" w:rsidRPr="007776B7" w:rsidRDefault="00422A79" w:rsidP="00391B8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r w:rsidRPr="001712C8">
              <w:rPr>
                <w:rFonts w:ascii="Times New Roman" w:eastAsia="Times New Roman" w:hAnsi="Times New Roman"/>
                <w:color w:val="000000"/>
                <w:sz w:val="24"/>
                <w:szCs w:val="24"/>
                <w:lang w:eastAsia="ru-RU"/>
              </w:rPr>
              <w:t xml:space="preserve"> год</w:t>
            </w:r>
          </w:p>
        </w:tc>
      </w:tr>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Прогнозируемые о</w:t>
            </w:r>
            <w:r w:rsidRPr="001712C8">
              <w:rPr>
                <w:rFonts w:ascii="Times New Roman" w:eastAsia="Times New Roman" w:hAnsi="Times New Roman"/>
                <w:color w:val="000000"/>
                <w:sz w:val="24"/>
                <w:szCs w:val="24"/>
                <w:lang w:eastAsia="ru-RU"/>
              </w:rPr>
              <w:t>бъемы и</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источники</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финансирования</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Программы</w:t>
            </w:r>
          </w:p>
        </w:tc>
        <w:tc>
          <w:tcPr>
            <w:tcW w:w="7767" w:type="dxa"/>
            <w:tcBorders>
              <w:top w:val="single" w:sz="4" w:space="0" w:color="auto"/>
              <w:left w:val="single" w:sz="4" w:space="0" w:color="auto"/>
              <w:bottom w:val="single" w:sz="4" w:space="0" w:color="auto"/>
              <w:right w:val="single" w:sz="4" w:space="0" w:color="auto"/>
            </w:tcBorders>
            <w:vAlign w:val="center"/>
            <w:hideMark/>
          </w:tcPr>
          <w:p w:rsidR="00422A79" w:rsidRPr="00C352D4" w:rsidRDefault="00422A79" w:rsidP="00391B8F">
            <w:pPr>
              <w:spacing w:after="0" w:line="240" w:lineRule="auto"/>
              <w:jc w:val="both"/>
              <w:rPr>
                <w:rFonts w:ascii="Times New Roman" w:eastAsia="Times New Roman" w:hAnsi="Times New Roman"/>
                <w:color w:val="000000"/>
                <w:sz w:val="24"/>
                <w:szCs w:val="24"/>
                <w:lang w:eastAsia="ru-RU"/>
              </w:rPr>
            </w:pPr>
            <w:r w:rsidRPr="00C352D4">
              <w:rPr>
                <w:rFonts w:ascii="Times New Roman" w:eastAsia="Times New Roman" w:hAnsi="Times New Roman"/>
                <w:color w:val="000000"/>
                <w:sz w:val="24"/>
                <w:szCs w:val="24"/>
                <w:lang w:eastAsia="ru-RU"/>
              </w:rPr>
              <w:t xml:space="preserve">Общий объем финансирования –  </w:t>
            </w:r>
            <w:r w:rsidR="006545BA">
              <w:rPr>
                <w:rFonts w:ascii="Times New Roman" w:eastAsia="Times New Roman" w:hAnsi="Times New Roman"/>
                <w:color w:val="000000"/>
                <w:sz w:val="24"/>
                <w:szCs w:val="24"/>
                <w:lang w:eastAsia="ru-RU"/>
              </w:rPr>
              <w:t>25801,404</w:t>
            </w:r>
            <w:r w:rsidRPr="00C352D4">
              <w:rPr>
                <w:rFonts w:ascii="Times New Roman" w:eastAsia="Times New Roman" w:hAnsi="Times New Roman"/>
                <w:color w:val="000000"/>
                <w:sz w:val="24"/>
                <w:szCs w:val="24"/>
                <w:lang w:eastAsia="ru-RU"/>
              </w:rPr>
              <w:t xml:space="preserve"> тыс. рублей, в том числе:</w:t>
            </w:r>
          </w:p>
          <w:p w:rsidR="00422A79" w:rsidRPr="00C352D4" w:rsidRDefault="00422A79" w:rsidP="00391B8F">
            <w:pPr>
              <w:spacing w:after="0" w:line="240" w:lineRule="auto"/>
              <w:jc w:val="both"/>
              <w:rPr>
                <w:rFonts w:ascii="Times New Roman" w:eastAsia="Times New Roman" w:hAnsi="Times New Roman"/>
                <w:color w:val="000000"/>
                <w:sz w:val="24"/>
                <w:szCs w:val="24"/>
                <w:lang w:eastAsia="ru-RU"/>
              </w:rPr>
            </w:pPr>
            <w:r w:rsidRPr="00C352D4">
              <w:rPr>
                <w:rFonts w:ascii="Times New Roman" w:eastAsia="Times New Roman" w:hAnsi="Times New Roman"/>
                <w:color w:val="000000"/>
                <w:sz w:val="24"/>
                <w:szCs w:val="24"/>
                <w:lang w:eastAsia="ru-RU"/>
              </w:rPr>
              <w:t xml:space="preserve">средства федерального бюджета – </w:t>
            </w:r>
            <w:r w:rsidR="006545BA">
              <w:rPr>
                <w:rFonts w:ascii="Times New Roman" w:eastAsia="Times New Roman" w:hAnsi="Times New Roman"/>
                <w:color w:val="000000"/>
                <w:sz w:val="24"/>
                <w:szCs w:val="24"/>
                <w:lang w:eastAsia="ru-RU"/>
              </w:rPr>
              <w:t>24511,333</w:t>
            </w:r>
            <w:r w:rsidRPr="00C352D4">
              <w:rPr>
                <w:rFonts w:ascii="Times New Roman" w:eastAsia="Times New Roman" w:hAnsi="Times New Roman"/>
                <w:color w:val="000000"/>
                <w:sz w:val="24"/>
                <w:szCs w:val="24"/>
                <w:lang w:eastAsia="ru-RU"/>
              </w:rPr>
              <w:t xml:space="preserve">  тыс. рублей;</w:t>
            </w:r>
          </w:p>
          <w:p w:rsidR="00422A79" w:rsidRPr="0077373C" w:rsidRDefault="00422A79" w:rsidP="006545BA">
            <w:pPr>
              <w:spacing w:after="0" w:line="240" w:lineRule="auto"/>
              <w:jc w:val="both"/>
              <w:rPr>
                <w:rFonts w:ascii="Times New Roman" w:eastAsia="Times New Roman" w:hAnsi="Times New Roman"/>
                <w:color w:val="000000"/>
                <w:sz w:val="24"/>
                <w:szCs w:val="24"/>
                <w:lang w:eastAsia="ru-RU"/>
              </w:rPr>
            </w:pPr>
            <w:r w:rsidRPr="00C352D4">
              <w:rPr>
                <w:rFonts w:ascii="Times New Roman" w:eastAsia="Times New Roman" w:hAnsi="Times New Roman"/>
                <w:color w:val="000000"/>
                <w:sz w:val="24"/>
                <w:szCs w:val="24"/>
                <w:lang w:eastAsia="ru-RU"/>
              </w:rPr>
              <w:t xml:space="preserve">средства бюджета Юрюзанского городского поселения –  </w:t>
            </w:r>
            <w:r w:rsidR="006545BA">
              <w:rPr>
                <w:rFonts w:ascii="Times New Roman" w:eastAsia="Times New Roman" w:hAnsi="Times New Roman"/>
                <w:color w:val="000000"/>
                <w:sz w:val="24"/>
                <w:szCs w:val="24"/>
                <w:lang w:eastAsia="ru-RU"/>
              </w:rPr>
              <w:t>1290,070</w:t>
            </w:r>
            <w:r w:rsidRPr="00C352D4">
              <w:rPr>
                <w:rFonts w:ascii="Times New Roman" w:eastAsia="Times New Roman" w:hAnsi="Times New Roman"/>
                <w:color w:val="000000"/>
                <w:sz w:val="24"/>
                <w:szCs w:val="24"/>
                <w:lang w:eastAsia="ru-RU"/>
              </w:rPr>
              <w:t xml:space="preserve">   тыс. рублей;</w:t>
            </w:r>
          </w:p>
        </w:tc>
      </w:tr>
      <w:tr w:rsidR="00422A79" w:rsidRPr="0089032B" w:rsidTr="00391B8F">
        <w:tc>
          <w:tcPr>
            <w:tcW w:w="1980" w:type="dxa"/>
            <w:tcBorders>
              <w:top w:val="single" w:sz="4" w:space="0" w:color="auto"/>
              <w:left w:val="single" w:sz="4" w:space="0" w:color="auto"/>
              <w:bottom w:val="single" w:sz="4" w:space="0" w:color="auto"/>
              <w:right w:val="single" w:sz="4" w:space="0" w:color="auto"/>
            </w:tcBorders>
            <w:vAlign w:val="center"/>
            <w:hideMark/>
          </w:tcPr>
          <w:p w:rsidR="00422A79" w:rsidRPr="0089032B" w:rsidRDefault="00422A79" w:rsidP="00391B8F">
            <w:pPr>
              <w:spacing w:after="0" w:line="240" w:lineRule="auto"/>
              <w:rPr>
                <w:rFonts w:ascii="Times New Roman" w:eastAsia="Times New Roman" w:hAnsi="Times New Roman"/>
                <w:sz w:val="24"/>
                <w:szCs w:val="24"/>
                <w:lang w:eastAsia="ru-RU"/>
              </w:rPr>
            </w:pPr>
            <w:r w:rsidRPr="001712C8">
              <w:rPr>
                <w:rFonts w:ascii="Times New Roman" w:eastAsia="Times New Roman" w:hAnsi="Times New Roman"/>
                <w:color w:val="000000"/>
                <w:sz w:val="24"/>
                <w:szCs w:val="24"/>
                <w:lang w:eastAsia="ru-RU"/>
              </w:rPr>
              <w:t>Ожидаемые</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результаты</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реализации</w:t>
            </w:r>
            <w:r w:rsidRPr="0089032B">
              <w:rPr>
                <w:rFonts w:ascii="Times New Roman" w:eastAsia="Times New Roman" w:hAnsi="Times New Roman"/>
                <w:color w:val="000000"/>
                <w:sz w:val="24"/>
                <w:szCs w:val="24"/>
                <w:lang w:eastAsia="ru-RU"/>
              </w:rPr>
              <w:br/>
            </w:r>
            <w:r w:rsidRPr="001712C8">
              <w:rPr>
                <w:rFonts w:ascii="Times New Roman" w:eastAsia="Times New Roman" w:hAnsi="Times New Roman"/>
                <w:color w:val="000000"/>
                <w:sz w:val="24"/>
                <w:szCs w:val="24"/>
                <w:lang w:eastAsia="ru-RU"/>
              </w:rPr>
              <w:t>Программы</w:t>
            </w:r>
          </w:p>
        </w:tc>
        <w:tc>
          <w:tcPr>
            <w:tcW w:w="7767" w:type="dxa"/>
            <w:vAlign w:val="center"/>
            <w:hideMark/>
          </w:tcPr>
          <w:p w:rsidR="00422A79" w:rsidRPr="00D307DA" w:rsidRDefault="00422A79" w:rsidP="00391B8F">
            <w:pPr>
              <w:spacing w:after="0" w:line="240" w:lineRule="auto"/>
              <w:jc w:val="both"/>
              <w:rPr>
                <w:rFonts w:ascii="Times New Roman" w:eastAsia="Times New Roman" w:hAnsi="Times New Roman"/>
                <w:color w:val="000000"/>
                <w:sz w:val="24"/>
                <w:szCs w:val="24"/>
                <w:lang w:eastAsia="ru-RU"/>
              </w:rPr>
            </w:pPr>
            <w:r w:rsidRPr="00D307DA">
              <w:rPr>
                <w:rFonts w:ascii="Times New Roman" w:eastAsia="Times New Roman" w:hAnsi="Times New Roman"/>
                <w:color w:val="000000"/>
                <w:sz w:val="24"/>
                <w:szCs w:val="24"/>
                <w:lang w:eastAsia="ru-RU"/>
              </w:rPr>
              <w:t xml:space="preserve">наиболее значимые </w:t>
            </w:r>
            <w:r>
              <w:rPr>
                <w:rFonts w:ascii="Times New Roman" w:eastAsia="Times New Roman" w:hAnsi="Times New Roman"/>
                <w:color w:val="000000"/>
                <w:sz w:val="24"/>
                <w:szCs w:val="24"/>
                <w:lang w:eastAsia="ru-RU"/>
              </w:rPr>
              <w:t>показатели муниципальной программы</w:t>
            </w:r>
            <w:r w:rsidRPr="00D307DA">
              <w:rPr>
                <w:rFonts w:ascii="Times New Roman" w:eastAsia="Times New Roman" w:hAnsi="Times New Roman"/>
                <w:color w:val="000000"/>
                <w:sz w:val="24"/>
                <w:szCs w:val="24"/>
                <w:lang w:eastAsia="ru-RU"/>
              </w:rPr>
              <w:t>:</w:t>
            </w:r>
          </w:p>
          <w:p w:rsidR="00422A79" w:rsidRPr="007776B7" w:rsidRDefault="00422A79" w:rsidP="00391B8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7776B7">
              <w:rPr>
                <w:rFonts w:ascii="Times New Roman" w:eastAsia="Times New Roman" w:hAnsi="Times New Roman"/>
                <w:color w:val="000000"/>
                <w:sz w:val="24"/>
                <w:szCs w:val="24"/>
                <w:lang w:eastAsia="ru-RU"/>
              </w:rPr>
              <w:t>создание комфортных и безопасных условий проживания граждан;</w:t>
            </w:r>
          </w:p>
          <w:p w:rsidR="00422A79" w:rsidRPr="007776B7" w:rsidRDefault="00422A79" w:rsidP="00391B8F">
            <w:pPr>
              <w:spacing w:after="0" w:line="240" w:lineRule="auto"/>
              <w:jc w:val="both"/>
              <w:rPr>
                <w:rFonts w:ascii="Times New Roman" w:eastAsia="Times New Roman" w:hAnsi="Times New Roman"/>
                <w:color w:val="000000"/>
                <w:sz w:val="24"/>
                <w:szCs w:val="24"/>
                <w:lang w:eastAsia="ru-RU"/>
              </w:rPr>
            </w:pPr>
            <w:r w:rsidRPr="007776B7">
              <w:rPr>
                <w:rFonts w:ascii="Times New Roman" w:eastAsia="Times New Roman" w:hAnsi="Times New Roman"/>
                <w:color w:val="000000"/>
                <w:sz w:val="24"/>
                <w:szCs w:val="24"/>
                <w:lang w:eastAsia="ru-RU"/>
              </w:rPr>
              <w:t xml:space="preserve">обеспечение жизненно важных социально-экономических интересов </w:t>
            </w:r>
            <w:r>
              <w:rPr>
                <w:rFonts w:ascii="Times New Roman" w:eastAsia="Times New Roman" w:hAnsi="Times New Roman"/>
                <w:color w:val="000000"/>
                <w:sz w:val="24"/>
                <w:szCs w:val="24"/>
                <w:lang w:eastAsia="ru-RU"/>
              </w:rPr>
              <w:t>Юрюзанского городского поселения</w:t>
            </w:r>
            <w:r w:rsidRPr="007776B7">
              <w:rPr>
                <w:rFonts w:ascii="Times New Roman" w:eastAsia="Times New Roman" w:hAnsi="Times New Roman"/>
                <w:color w:val="000000"/>
                <w:sz w:val="24"/>
                <w:szCs w:val="24"/>
                <w:lang w:eastAsia="ru-RU"/>
              </w:rPr>
              <w:t>;</w:t>
            </w:r>
          </w:p>
          <w:p w:rsidR="00422A79" w:rsidRPr="007776B7"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776B7">
              <w:rPr>
                <w:rFonts w:ascii="Times New Roman" w:hAnsi="Times New Roman" w:cs="Times New Roman"/>
                <w:color w:val="000000"/>
                <w:sz w:val="24"/>
                <w:szCs w:val="24"/>
              </w:rPr>
              <w:t xml:space="preserve">обустройство </w:t>
            </w:r>
            <w:r>
              <w:rPr>
                <w:rFonts w:ascii="Times New Roman" w:hAnsi="Times New Roman" w:cs="Times New Roman"/>
                <w:color w:val="000000"/>
                <w:sz w:val="24"/>
                <w:szCs w:val="24"/>
              </w:rPr>
              <w:t>дворовых</w:t>
            </w:r>
            <w:r w:rsidRPr="007776B7">
              <w:rPr>
                <w:rFonts w:ascii="Times New Roman" w:hAnsi="Times New Roman" w:cs="Times New Roman"/>
                <w:color w:val="000000"/>
                <w:sz w:val="24"/>
                <w:szCs w:val="24"/>
              </w:rPr>
              <w:t xml:space="preserve"> территорий многоквартирных домов;</w:t>
            </w:r>
          </w:p>
          <w:p w:rsidR="00422A79" w:rsidRPr="007776B7" w:rsidRDefault="00422A79" w:rsidP="00391B8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776B7">
              <w:rPr>
                <w:rFonts w:ascii="Times New Roman" w:hAnsi="Times New Roman" w:cs="Times New Roman"/>
                <w:color w:val="000000"/>
                <w:sz w:val="24"/>
                <w:szCs w:val="24"/>
              </w:rPr>
              <w:t xml:space="preserve">создание условий для массового отдыха жителей города </w:t>
            </w:r>
            <w:r>
              <w:rPr>
                <w:rFonts w:ascii="Times New Roman" w:hAnsi="Times New Roman" w:cs="Times New Roman"/>
                <w:color w:val="000000"/>
                <w:sz w:val="24"/>
                <w:szCs w:val="24"/>
              </w:rPr>
              <w:br/>
            </w:r>
            <w:r w:rsidRPr="007776B7">
              <w:rPr>
                <w:rFonts w:ascii="Times New Roman" w:hAnsi="Times New Roman" w:cs="Times New Roman"/>
                <w:color w:val="000000"/>
                <w:sz w:val="24"/>
                <w:szCs w:val="24"/>
              </w:rPr>
              <w:t>и организация обустройства мест массового пребывания населения;</w:t>
            </w:r>
          </w:p>
          <w:p w:rsidR="00422A79" w:rsidRPr="0089032B" w:rsidRDefault="00422A79" w:rsidP="00391B8F">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rPr>
              <w:t xml:space="preserve">- </w:t>
            </w:r>
            <w:r w:rsidRPr="007776B7">
              <w:rPr>
                <w:rFonts w:ascii="Times New Roman" w:hAnsi="Times New Roman"/>
                <w:color w:val="000000"/>
                <w:sz w:val="24"/>
                <w:szCs w:val="24"/>
              </w:rPr>
              <w:t>совершенствование архитектурно - художественного облика города, размещение и соде</w:t>
            </w:r>
            <w:r>
              <w:rPr>
                <w:rFonts w:ascii="Times New Roman" w:hAnsi="Times New Roman"/>
                <w:color w:val="000000"/>
                <w:sz w:val="24"/>
                <w:szCs w:val="24"/>
              </w:rPr>
              <w:t>ржание малых архитектурных форм.</w:t>
            </w:r>
          </w:p>
        </w:tc>
      </w:tr>
    </w:tbl>
    <w:p w:rsidR="00422A79" w:rsidRDefault="00422A79" w:rsidP="00422A79">
      <w:pPr>
        <w:tabs>
          <w:tab w:val="left" w:pos="5812"/>
        </w:tabs>
        <w:spacing w:after="0" w:line="240" w:lineRule="auto"/>
        <w:rPr>
          <w:rFonts w:ascii="Times New Roman" w:hAnsi="Times New Roman"/>
          <w:sz w:val="28"/>
          <w:szCs w:val="28"/>
        </w:rPr>
      </w:pPr>
    </w:p>
    <w:p w:rsidR="00422A79" w:rsidRPr="00422A79" w:rsidRDefault="00422A79" w:rsidP="00422A79">
      <w:pPr>
        <w:tabs>
          <w:tab w:val="left" w:pos="5812"/>
        </w:tabs>
        <w:spacing w:after="0" w:line="240" w:lineRule="auto"/>
        <w:jc w:val="center"/>
        <w:rPr>
          <w:rFonts w:ascii="Times New Roman" w:hAnsi="Times New Roman"/>
          <w:b/>
          <w:sz w:val="28"/>
          <w:szCs w:val="28"/>
        </w:rPr>
      </w:pPr>
      <w:r w:rsidRPr="00422A79">
        <w:rPr>
          <w:rFonts w:ascii="Times New Roman" w:hAnsi="Times New Roman"/>
          <w:b/>
          <w:sz w:val="28"/>
          <w:szCs w:val="28"/>
        </w:rPr>
        <w:t>1. Характеристика текущего состояния сферы благоустройства в городе Юрюзанского городского поселения</w:t>
      </w:r>
    </w:p>
    <w:p w:rsidR="00422A79" w:rsidRPr="00422A79" w:rsidRDefault="00422A79" w:rsidP="00422A79">
      <w:pPr>
        <w:tabs>
          <w:tab w:val="left" w:pos="5812"/>
        </w:tabs>
        <w:spacing w:after="0" w:line="240" w:lineRule="auto"/>
        <w:jc w:val="center"/>
        <w:rPr>
          <w:rFonts w:ascii="Times New Roman" w:hAnsi="Times New Roman"/>
          <w:b/>
          <w:sz w:val="28"/>
          <w:szCs w:val="28"/>
        </w:rPr>
      </w:pPr>
    </w:p>
    <w:p w:rsidR="00422A79" w:rsidRDefault="00422A79" w:rsidP="00422A79">
      <w:pPr>
        <w:tabs>
          <w:tab w:val="left" w:pos="5812"/>
        </w:tabs>
        <w:spacing w:after="0" w:line="240" w:lineRule="auto"/>
        <w:ind w:firstLine="709"/>
        <w:jc w:val="both"/>
        <w:rPr>
          <w:rFonts w:ascii="Times New Roman" w:hAnsi="Times New Roman"/>
          <w:sz w:val="28"/>
          <w:szCs w:val="28"/>
        </w:rPr>
      </w:pPr>
      <w:r w:rsidRPr="00A11ADE">
        <w:rPr>
          <w:rFonts w:ascii="Times New Roman" w:hAnsi="Times New Roman"/>
          <w:sz w:val="28"/>
          <w:szCs w:val="28"/>
        </w:rPr>
        <w:t xml:space="preserve">Важнейшей задачей органов </w:t>
      </w:r>
      <w:r>
        <w:rPr>
          <w:rFonts w:ascii="Times New Roman" w:hAnsi="Times New Roman"/>
          <w:sz w:val="28"/>
          <w:szCs w:val="28"/>
        </w:rPr>
        <w:t>местного</w:t>
      </w:r>
      <w:r w:rsidRPr="00A11ADE">
        <w:rPr>
          <w:rFonts w:ascii="Times New Roman" w:hAnsi="Times New Roman"/>
          <w:sz w:val="28"/>
          <w:szCs w:val="28"/>
        </w:rPr>
        <w:t xml:space="preserve"> самоуправления </w:t>
      </w:r>
      <w:r>
        <w:rPr>
          <w:rFonts w:ascii="Times New Roman" w:hAnsi="Times New Roman"/>
          <w:sz w:val="28"/>
          <w:szCs w:val="28"/>
        </w:rPr>
        <w:t xml:space="preserve">Юрюзанского городского поселения </w:t>
      </w:r>
      <w:r w:rsidRPr="00A11ADE">
        <w:rPr>
          <w:rFonts w:ascii="Times New Roman" w:hAnsi="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благоустройствои надлежащее содержание дворовых территорий, </w:t>
      </w:r>
      <w:r>
        <w:rPr>
          <w:rFonts w:ascii="Times New Roman" w:hAnsi="Times New Roman"/>
          <w:sz w:val="28"/>
          <w:szCs w:val="28"/>
        </w:rPr>
        <w:t xml:space="preserve">наличие </w:t>
      </w:r>
      <w:r w:rsidRPr="00AC3AB5">
        <w:rPr>
          <w:rFonts w:ascii="Times New Roman" w:hAnsi="Times New Roman"/>
          <w:sz w:val="28"/>
          <w:szCs w:val="28"/>
        </w:rPr>
        <w:t xml:space="preserve">современных спортивно-досуговых и культурно-развлекательных </w:t>
      </w:r>
      <w:r>
        <w:rPr>
          <w:rFonts w:ascii="Times New Roman" w:hAnsi="Times New Roman"/>
          <w:sz w:val="28"/>
          <w:szCs w:val="28"/>
        </w:rPr>
        <w:t>общественных территорий</w:t>
      </w:r>
      <w:r w:rsidRPr="00AC3AB5">
        <w:rPr>
          <w:rFonts w:ascii="Times New Roman" w:hAnsi="Times New Roman"/>
          <w:sz w:val="28"/>
          <w:szCs w:val="28"/>
        </w:rPr>
        <w:t>, способных обеспечить необходимые условия для</w:t>
      </w:r>
      <w:r>
        <w:rPr>
          <w:rFonts w:ascii="Times New Roman" w:hAnsi="Times New Roman"/>
          <w:sz w:val="28"/>
          <w:szCs w:val="28"/>
        </w:rPr>
        <w:t xml:space="preserve"> жизнедеятельности, отдыха и </w:t>
      </w:r>
      <w:r w:rsidRPr="00AC3AB5">
        <w:rPr>
          <w:rFonts w:ascii="Times New Roman" w:hAnsi="Times New Roman"/>
          <w:sz w:val="28"/>
          <w:szCs w:val="28"/>
        </w:rPr>
        <w:t>занятий физическ</w:t>
      </w:r>
      <w:r>
        <w:rPr>
          <w:rFonts w:ascii="Times New Roman" w:hAnsi="Times New Roman"/>
          <w:sz w:val="28"/>
          <w:szCs w:val="28"/>
        </w:rPr>
        <w:t>ой культурой и спортом населения.</w:t>
      </w:r>
    </w:p>
    <w:p w:rsidR="00422A79" w:rsidRDefault="00422A79" w:rsidP="00422A79">
      <w:pPr>
        <w:tabs>
          <w:tab w:val="left" w:pos="5812"/>
        </w:tabs>
        <w:spacing w:after="0" w:line="240" w:lineRule="auto"/>
        <w:ind w:firstLine="709"/>
        <w:jc w:val="both"/>
        <w:rPr>
          <w:rFonts w:ascii="Times New Roman" w:hAnsi="Times New Roman"/>
          <w:sz w:val="28"/>
          <w:szCs w:val="28"/>
        </w:rPr>
      </w:pPr>
      <w:r w:rsidRPr="003D301E">
        <w:rPr>
          <w:rFonts w:ascii="Times New Roman" w:hAnsi="Times New Roman"/>
          <w:sz w:val="28"/>
          <w:szCs w:val="28"/>
        </w:rPr>
        <w:t xml:space="preserve">Проект муниципальной программы подлежит общественномуобсуждению в соответствии с Порядком общественного обсуждения проектамуниципальной программы </w:t>
      </w:r>
      <w:r>
        <w:rPr>
          <w:rFonts w:ascii="Times New Roman" w:hAnsi="Times New Roman"/>
          <w:sz w:val="28"/>
          <w:szCs w:val="28"/>
        </w:rPr>
        <w:t xml:space="preserve">Юрюзанского городского поселения </w:t>
      </w:r>
      <w:r w:rsidRPr="003D301E">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Юрюзанского городского поселения 2018 год».</w:t>
      </w:r>
    </w:p>
    <w:p w:rsidR="00422A79" w:rsidRPr="003D301E" w:rsidRDefault="00422A79" w:rsidP="00422A79">
      <w:pPr>
        <w:tabs>
          <w:tab w:val="left" w:pos="5812"/>
        </w:tabs>
        <w:spacing w:after="0" w:line="240" w:lineRule="auto"/>
        <w:ind w:firstLine="709"/>
        <w:jc w:val="both"/>
        <w:rPr>
          <w:rFonts w:ascii="Times New Roman" w:hAnsi="Times New Roman"/>
          <w:sz w:val="28"/>
          <w:szCs w:val="28"/>
        </w:rPr>
      </w:pPr>
      <w:r w:rsidRPr="003D301E">
        <w:rPr>
          <w:rFonts w:ascii="Times New Roman" w:hAnsi="Times New Roman"/>
          <w:sz w:val="28"/>
          <w:szCs w:val="28"/>
        </w:rPr>
        <w:lastRenderedPageBreak/>
        <w:t xml:space="preserve">Реализация Программы осуществляется по </w:t>
      </w:r>
      <w:r>
        <w:rPr>
          <w:rFonts w:ascii="Times New Roman" w:hAnsi="Times New Roman"/>
          <w:sz w:val="28"/>
          <w:szCs w:val="28"/>
        </w:rPr>
        <w:t>двум</w:t>
      </w:r>
      <w:r w:rsidRPr="003D301E">
        <w:rPr>
          <w:rFonts w:ascii="Times New Roman" w:hAnsi="Times New Roman"/>
          <w:sz w:val="28"/>
          <w:szCs w:val="28"/>
        </w:rPr>
        <w:t xml:space="preserve"> направлениям:</w:t>
      </w:r>
    </w:p>
    <w:p w:rsidR="00422A79" w:rsidRPr="003D301E" w:rsidRDefault="00422A79" w:rsidP="00422A79">
      <w:pPr>
        <w:tabs>
          <w:tab w:val="left" w:pos="5812"/>
        </w:tabs>
        <w:spacing w:after="0" w:line="240" w:lineRule="auto"/>
        <w:ind w:firstLine="709"/>
        <w:jc w:val="both"/>
        <w:rPr>
          <w:rFonts w:ascii="Times New Roman" w:hAnsi="Times New Roman"/>
          <w:sz w:val="28"/>
          <w:szCs w:val="28"/>
        </w:rPr>
      </w:pPr>
      <w:r w:rsidRPr="003D301E">
        <w:rPr>
          <w:rFonts w:ascii="Times New Roman" w:hAnsi="Times New Roman"/>
          <w:sz w:val="28"/>
          <w:szCs w:val="28"/>
        </w:rPr>
        <w:t xml:space="preserve">- благоустройство дворовых территорий </w:t>
      </w:r>
      <w:r>
        <w:rPr>
          <w:rFonts w:ascii="Times New Roman" w:hAnsi="Times New Roman"/>
          <w:sz w:val="28"/>
          <w:szCs w:val="28"/>
        </w:rPr>
        <w:t>Юрюзанского городского поселения</w:t>
      </w:r>
      <w:r w:rsidRPr="003D301E">
        <w:rPr>
          <w:rFonts w:ascii="Times New Roman" w:hAnsi="Times New Roman"/>
          <w:sz w:val="28"/>
          <w:szCs w:val="28"/>
        </w:rPr>
        <w:t>;</w:t>
      </w:r>
    </w:p>
    <w:p w:rsidR="00422A79" w:rsidRDefault="00422A79" w:rsidP="00422A79">
      <w:pPr>
        <w:tabs>
          <w:tab w:val="left" w:pos="5812"/>
        </w:tabs>
        <w:spacing w:after="0" w:line="240" w:lineRule="auto"/>
        <w:ind w:firstLine="709"/>
        <w:jc w:val="both"/>
        <w:rPr>
          <w:rFonts w:ascii="Times New Roman" w:hAnsi="Times New Roman"/>
          <w:sz w:val="28"/>
          <w:szCs w:val="28"/>
        </w:rPr>
      </w:pPr>
      <w:r w:rsidRPr="003D301E">
        <w:rPr>
          <w:rFonts w:ascii="Times New Roman" w:hAnsi="Times New Roman"/>
          <w:sz w:val="28"/>
          <w:szCs w:val="28"/>
        </w:rPr>
        <w:t xml:space="preserve">- благоустройство </w:t>
      </w:r>
      <w:r>
        <w:rPr>
          <w:rFonts w:ascii="Times New Roman" w:hAnsi="Times New Roman"/>
          <w:sz w:val="28"/>
          <w:szCs w:val="28"/>
        </w:rPr>
        <w:t>общественных территорий Юрюзанского городского поселения.</w:t>
      </w:r>
    </w:p>
    <w:p w:rsidR="00422A79" w:rsidRPr="00A11ADE" w:rsidRDefault="00422A79" w:rsidP="00422A7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Юрюзанском городском поселении насчитывается 60 многоквартирных домов. </w:t>
      </w:r>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города </w:t>
      </w:r>
      <w:r>
        <w:rPr>
          <w:rFonts w:ascii="Times New Roman" w:hAnsi="Times New Roman" w:cs="Times New Roman"/>
          <w:sz w:val="28"/>
          <w:szCs w:val="28"/>
        </w:rPr>
        <w:t xml:space="preserve">Юрюзань </w:t>
      </w:r>
      <w:r w:rsidRPr="00A11ADE">
        <w:rPr>
          <w:rFonts w:ascii="Times New Roman" w:hAnsi="Times New Roman" w:cs="Times New Roman"/>
          <w:sz w:val="28"/>
          <w:szCs w:val="28"/>
        </w:rPr>
        <w:t>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422A79" w:rsidRDefault="00422A79" w:rsidP="00422A7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w:t>
      </w:r>
      <w:r>
        <w:rPr>
          <w:rFonts w:ascii="Times New Roman" w:hAnsi="Times New Roman" w:cs="Times New Roman"/>
          <w:sz w:val="28"/>
          <w:szCs w:val="28"/>
        </w:rPr>
        <w:br/>
      </w:r>
      <w:r w:rsidRPr="00A11ADE">
        <w:rPr>
          <w:rFonts w:ascii="Times New Roman" w:hAnsi="Times New Roman" w:cs="Times New Roman"/>
          <w:sz w:val="28"/>
          <w:szCs w:val="28"/>
        </w:rPr>
        <w:t xml:space="preserve">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22A79" w:rsidRDefault="00422A79" w:rsidP="00422A7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 дворовых и территорий, повысить уровень и качество жизни горожан. </w:t>
      </w:r>
    </w:p>
    <w:p w:rsidR="00422A79" w:rsidRDefault="00422A79" w:rsidP="00422A7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 планировочную организацию территории, обеспечить здоровые условия отдыха и жизни жителей.</w:t>
      </w:r>
    </w:p>
    <w:p w:rsidR="00422A79" w:rsidRPr="00780581" w:rsidRDefault="00422A79" w:rsidP="00422A79">
      <w:pPr>
        <w:pStyle w:val="ConsPlusNormal"/>
        <w:ind w:firstLine="851"/>
        <w:jc w:val="both"/>
        <w:rPr>
          <w:rFonts w:ascii="Times New Roman" w:hAnsi="Times New Roman"/>
          <w:sz w:val="28"/>
          <w:szCs w:val="28"/>
        </w:rPr>
      </w:pPr>
      <w:r w:rsidRPr="005A5AC0">
        <w:rPr>
          <w:rFonts w:ascii="Times New Roman" w:hAnsi="Times New Roman"/>
          <w:sz w:val="28"/>
          <w:szCs w:val="28"/>
        </w:rPr>
        <w:t xml:space="preserve">Состояние </w:t>
      </w:r>
      <w:r>
        <w:rPr>
          <w:rFonts w:ascii="Times New Roman" w:hAnsi="Times New Roman"/>
          <w:sz w:val="28"/>
          <w:szCs w:val="28"/>
        </w:rPr>
        <w:t>мест массового пребывания людей</w:t>
      </w:r>
      <w:r w:rsidRPr="005A5AC0">
        <w:rPr>
          <w:rFonts w:ascii="Times New Roman" w:hAnsi="Times New Roman"/>
          <w:sz w:val="28"/>
          <w:szCs w:val="28"/>
        </w:rPr>
        <w:t xml:space="preserve"> за последние годы на территории города у</w:t>
      </w:r>
      <w:r>
        <w:rPr>
          <w:rFonts w:ascii="Times New Roman" w:hAnsi="Times New Roman"/>
          <w:sz w:val="28"/>
          <w:szCs w:val="28"/>
        </w:rPr>
        <w:t>х</w:t>
      </w:r>
      <w:r w:rsidRPr="005A5AC0">
        <w:rPr>
          <w:rFonts w:ascii="Times New Roman" w:hAnsi="Times New Roman"/>
          <w:sz w:val="28"/>
          <w:szCs w:val="28"/>
        </w:rPr>
        <w:t>удшилось</w:t>
      </w:r>
      <w:r>
        <w:rPr>
          <w:rFonts w:ascii="Times New Roman" w:hAnsi="Times New Roman"/>
          <w:sz w:val="28"/>
          <w:szCs w:val="28"/>
        </w:rPr>
        <w:t xml:space="preserve"> вследствие</w:t>
      </w:r>
      <w:r w:rsidRPr="005A5AC0">
        <w:rPr>
          <w:rFonts w:ascii="Times New Roman" w:hAnsi="Times New Roman"/>
          <w:sz w:val="28"/>
          <w:szCs w:val="28"/>
        </w:rPr>
        <w:t xml:space="preserve">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w:t>
      </w:r>
      <w:r>
        <w:rPr>
          <w:rFonts w:ascii="Times New Roman" w:hAnsi="Times New Roman"/>
          <w:sz w:val="28"/>
          <w:szCs w:val="28"/>
        </w:rPr>
        <w:br/>
      </w:r>
      <w:r w:rsidRPr="009E2DE4">
        <w:rPr>
          <w:rFonts w:ascii="Times New Roman" w:hAnsi="Times New Roman"/>
          <w:sz w:val="28"/>
          <w:szCs w:val="28"/>
        </w:rPr>
        <w:t xml:space="preserve">На сегодняшний день отсутствуют объекты благоустройства </w:t>
      </w:r>
      <w:r>
        <w:rPr>
          <w:rFonts w:ascii="Times New Roman" w:hAnsi="Times New Roman"/>
          <w:sz w:val="28"/>
          <w:szCs w:val="28"/>
        </w:rPr>
        <w:t>–</w:t>
      </w:r>
      <w:r w:rsidRPr="009E2DE4">
        <w:rPr>
          <w:rFonts w:ascii="Times New Roman" w:hAnsi="Times New Roman"/>
          <w:sz w:val="28"/>
          <w:szCs w:val="28"/>
        </w:rPr>
        <w:t>тропиночная сеть, скамейк</w:t>
      </w:r>
      <w:r>
        <w:rPr>
          <w:rFonts w:ascii="Times New Roman" w:hAnsi="Times New Roman"/>
          <w:sz w:val="28"/>
          <w:szCs w:val="28"/>
        </w:rPr>
        <w:t xml:space="preserve">и, урны, архитектурные элементы, спортивно-оздоровительные площадки. </w:t>
      </w:r>
      <w:r w:rsidRPr="009E2DE4">
        <w:rPr>
          <w:rFonts w:ascii="Times New Roman" w:hAnsi="Times New Roman"/>
          <w:sz w:val="28"/>
          <w:szCs w:val="28"/>
        </w:rPr>
        <w:t>То есть, первоначальное функциональное назначение использова</w:t>
      </w:r>
      <w:r>
        <w:rPr>
          <w:rFonts w:ascii="Times New Roman" w:hAnsi="Times New Roman"/>
          <w:sz w:val="28"/>
          <w:szCs w:val="28"/>
        </w:rPr>
        <w:t>ния данной территории утрачено.</w:t>
      </w:r>
    </w:p>
    <w:p w:rsidR="00422A79" w:rsidRPr="00A11ADE" w:rsidRDefault="00422A79" w:rsidP="00422A79">
      <w:pPr>
        <w:pStyle w:val="ConsPlusNormal"/>
        <w:ind w:firstLine="851"/>
        <w:jc w:val="both"/>
        <w:rPr>
          <w:rFonts w:ascii="Times New Roman" w:hAnsi="Times New Roman" w:cs="Times New Roman"/>
          <w:sz w:val="28"/>
          <w:szCs w:val="28"/>
        </w:rPr>
      </w:pPr>
      <w:r w:rsidRPr="006A0669">
        <w:rPr>
          <w:rFonts w:ascii="Times New Roman" w:hAnsi="Times New Roman" w:cs="Times New Roman"/>
          <w:sz w:val="28"/>
          <w:szCs w:val="28"/>
        </w:rPr>
        <w:t xml:space="preserve">В настоящее время в городе </w:t>
      </w:r>
      <w:r>
        <w:rPr>
          <w:rFonts w:ascii="Times New Roman" w:hAnsi="Times New Roman" w:cs="Times New Roman"/>
          <w:sz w:val="28"/>
          <w:szCs w:val="28"/>
        </w:rPr>
        <w:t>Юрюзань</w:t>
      </w:r>
      <w:r w:rsidRPr="006A0669">
        <w:rPr>
          <w:rFonts w:ascii="Times New Roman" w:hAnsi="Times New Roman" w:cs="Times New Roman"/>
          <w:sz w:val="28"/>
          <w:szCs w:val="28"/>
        </w:rPr>
        <w:t xml:space="preserve"> существует потребность                                  </w:t>
      </w:r>
      <w:r w:rsidRPr="006A0669">
        <w:rPr>
          <w:rFonts w:ascii="Times New Roman" w:hAnsi="Times New Roman" w:cs="Times New Roman"/>
          <w:sz w:val="28"/>
          <w:szCs w:val="28"/>
        </w:rPr>
        <w:lastRenderedPageBreak/>
        <w:t xml:space="preserve">в 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студентов  и инвалидов. Настоящая </w:t>
      </w:r>
      <w:r>
        <w:rPr>
          <w:rFonts w:ascii="Times New Roman" w:hAnsi="Times New Roman" w:cs="Times New Roman"/>
          <w:sz w:val="28"/>
          <w:szCs w:val="28"/>
        </w:rPr>
        <w:t>Программа</w:t>
      </w:r>
      <w:r w:rsidRPr="006A0669">
        <w:rPr>
          <w:rFonts w:ascii="Times New Roman" w:hAnsi="Times New Roman" w:cs="Times New Roman"/>
          <w:sz w:val="28"/>
          <w:szCs w:val="28"/>
        </w:rPr>
        <w:t xml:space="preserve">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r>
        <w:rPr>
          <w:rFonts w:ascii="Times New Roman" w:hAnsi="Times New Roman" w:cs="Times New Roman"/>
          <w:sz w:val="28"/>
          <w:szCs w:val="28"/>
        </w:rPr>
        <w:t>.</w:t>
      </w:r>
    </w:p>
    <w:p w:rsidR="00422A79" w:rsidRPr="00A11ADE" w:rsidRDefault="00422A79" w:rsidP="00422A7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дворовых территорий и </w:t>
      </w:r>
      <w:r>
        <w:rPr>
          <w:rFonts w:ascii="Times New Roman" w:hAnsi="Times New Roman" w:cs="Times New Roman"/>
          <w:sz w:val="28"/>
          <w:szCs w:val="28"/>
        </w:rPr>
        <w:t>общественных территорий</w:t>
      </w:r>
      <w:r w:rsidRPr="00A11ADE">
        <w:rPr>
          <w:rFonts w:ascii="Times New Roman" w:hAnsi="Times New Roman" w:cs="Times New Roman"/>
          <w:sz w:val="28"/>
          <w:szCs w:val="28"/>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22A79" w:rsidRPr="00A11ADE" w:rsidRDefault="00422A79" w:rsidP="00422A7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w:t>
      </w:r>
      <w:r>
        <w:rPr>
          <w:rFonts w:ascii="Times New Roman" w:hAnsi="Times New Roman" w:cs="Times New Roman"/>
          <w:sz w:val="28"/>
          <w:szCs w:val="28"/>
        </w:rPr>
        <w:t>П</w:t>
      </w:r>
      <w:r w:rsidRPr="00A11ADE">
        <w:rPr>
          <w:rFonts w:ascii="Times New Roman" w:hAnsi="Times New Roman" w:cs="Times New Roman"/>
          <w:sz w:val="28"/>
          <w:szCs w:val="28"/>
        </w:rPr>
        <w:t xml:space="preserve">рограммы возможно возникновение следующих рисков, которые могут препятствовать достижению планируемых результатов: </w:t>
      </w:r>
    </w:p>
    <w:p w:rsidR="00422A79" w:rsidRPr="00A11ADE" w:rsidRDefault="00422A79" w:rsidP="00422A7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риски, связанные с изменением бюджетного законодательства; </w:t>
      </w:r>
    </w:p>
    <w:p w:rsidR="00422A79" w:rsidRPr="00A11ADE" w:rsidRDefault="00422A79" w:rsidP="00422A7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финансовые риски: финансирование муниципальной программы </w:t>
      </w:r>
      <w:r>
        <w:rPr>
          <w:rFonts w:ascii="Times New Roman" w:hAnsi="Times New Roman" w:cs="Times New Roman"/>
          <w:sz w:val="28"/>
          <w:szCs w:val="28"/>
        </w:rPr>
        <w:br/>
      </w:r>
      <w:r w:rsidRPr="00A11ADE">
        <w:rPr>
          <w:rFonts w:ascii="Times New Roman" w:hAnsi="Times New Roman" w:cs="Times New Roman"/>
          <w:sz w:val="28"/>
          <w:szCs w:val="28"/>
        </w:rPr>
        <w:t xml:space="preserve">не в полном объеме в связи с неисполнением доходной части бюджета города. </w:t>
      </w:r>
    </w:p>
    <w:p w:rsidR="00422A79" w:rsidRPr="00A11ADE" w:rsidRDefault="00422A79" w:rsidP="00422A7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 таком случае </w:t>
      </w:r>
      <w:r>
        <w:rPr>
          <w:rFonts w:ascii="Times New Roman" w:hAnsi="Times New Roman" w:cs="Times New Roman"/>
          <w:sz w:val="28"/>
          <w:szCs w:val="28"/>
        </w:rPr>
        <w:t>П</w:t>
      </w:r>
      <w:r w:rsidRPr="00A11ADE">
        <w:rPr>
          <w:rFonts w:ascii="Times New Roman" w:hAnsi="Times New Roman" w:cs="Times New Roman"/>
          <w:sz w:val="28"/>
          <w:szCs w:val="28"/>
        </w:rPr>
        <w:t>рограмма подлежит корректировке.</w:t>
      </w:r>
    </w:p>
    <w:p w:rsidR="00422A79" w:rsidRDefault="00422A79" w:rsidP="00422A79">
      <w:pPr>
        <w:pStyle w:val="ConsPlusNormal"/>
        <w:widowControl/>
        <w:ind w:firstLine="709"/>
        <w:jc w:val="both"/>
        <w:rPr>
          <w:rFonts w:ascii="Times New Roman" w:eastAsia="Calibri" w:hAnsi="Times New Roman" w:cs="Times New Roman"/>
          <w:sz w:val="28"/>
          <w:szCs w:val="28"/>
          <w:lang w:eastAsia="en-US"/>
        </w:rPr>
      </w:pPr>
    </w:p>
    <w:p w:rsidR="00422A79" w:rsidRPr="00422A79" w:rsidRDefault="00422A79" w:rsidP="00422A79">
      <w:pPr>
        <w:pStyle w:val="ConsPlusNormal"/>
        <w:widowControl/>
        <w:ind w:firstLine="709"/>
        <w:jc w:val="center"/>
        <w:rPr>
          <w:rFonts w:ascii="Times New Roman" w:eastAsia="Calibri" w:hAnsi="Times New Roman" w:cs="Times New Roman"/>
          <w:b/>
          <w:sz w:val="28"/>
          <w:szCs w:val="28"/>
          <w:lang w:eastAsia="en-US"/>
        </w:rPr>
      </w:pPr>
      <w:r w:rsidRPr="00422A79">
        <w:rPr>
          <w:rFonts w:ascii="Times New Roman" w:eastAsia="Calibri" w:hAnsi="Times New Roman" w:cs="Times New Roman"/>
          <w:b/>
          <w:sz w:val="28"/>
          <w:szCs w:val="28"/>
          <w:lang w:eastAsia="en-US"/>
        </w:rPr>
        <w:t>2. Основные цели и задачи муниципальной программы</w:t>
      </w:r>
    </w:p>
    <w:p w:rsidR="00422A79" w:rsidRDefault="00422A79" w:rsidP="00422A79">
      <w:pPr>
        <w:pStyle w:val="fn2r"/>
        <w:spacing w:before="0" w:beforeAutospacing="0" w:after="0" w:afterAutospacing="0"/>
        <w:ind w:firstLine="851"/>
        <w:jc w:val="both"/>
        <w:rPr>
          <w:sz w:val="28"/>
          <w:szCs w:val="28"/>
        </w:rPr>
      </w:pPr>
      <w:r w:rsidRPr="00A11ADE">
        <w:rPr>
          <w:sz w:val="28"/>
          <w:szCs w:val="28"/>
        </w:rPr>
        <w:t xml:space="preserve">Целью реализации Программы является формирование </w:t>
      </w:r>
      <w:r>
        <w:rPr>
          <w:sz w:val="28"/>
          <w:szCs w:val="28"/>
        </w:rPr>
        <w:t>современной городской среды в Юрюзанском городском поселении.</w:t>
      </w:r>
    </w:p>
    <w:p w:rsidR="00422A79" w:rsidRDefault="00422A79" w:rsidP="00422A79">
      <w:pPr>
        <w:pStyle w:val="fn2r"/>
        <w:spacing w:before="0" w:beforeAutospacing="0" w:after="0" w:afterAutospacing="0"/>
        <w:ind w:firstLine="851"/>
        <w:jc w:val="both"/>
        <w:rPr>
          <w:sz w:val="28"/>
          <w:szCs w:val="28"/>
        </w:rPr>
      </w:pPr>
      <w:r w:rsidRPr="00A11ADE">
        <w:rPr>
          <w:sz w:val="28"/>
          <w:szCs w:val="28"/>
        </w:rPr>
        <w:t xml:space="preserve">Для достижения этой цели предлагается выполнить задачи </w:t>
      </w:r>
      <w:r>
        <w:rPr>
          <w:sz w:val="28"/>
          <w:szCs w:val="28"/>
        </w:rPr>
        <w:br/>
      </w:r>
      <w:r w:rsidRPr="00A11ADE">
        <w:rPr>
          <w:sz w:val="28"/>
          <w:szCs w:val="28"/>
        </w:rPr>
        <w:t>по</w:t>
      </w:r>
      <w:r>
        <w:rPr>
          <w:sz w:val="28"/>
          <w:szCs w:val="28"/>
        </w:rPr>
        <w:t>благоустройству общественных территорий</w:t>
      </w:r>
      <w:r w:rsidRPr="00A11ADE">
        <w:rPr>
          <w:sz w:val="28"/>
          <w:szCs w:val="28"/>
        </w:rPr>
        <w:t xml:space="preserve"> и благоустройству дворовых территорий многоквартирных домов, </w:t>
      </w:r>
      <w:r>
        <w:rPr>
          <w:sz w:val="28"/>
          <w:szCs w:val="28"/>
        </w:rPr>
        <w:t xml:space="preserve">в соответствии с перечнем, предусмотренным предоставления и распределения субсидий </w:t>
      </w:r>
      <w:r>
        <w:rPr>
          <w:sz w:val="28"/>
          <w:szCs w:val="28"/>
        </w:rPr>
        <w:br/>
        <w:t>из федерального бюджета</w:t>
      </w:r>
      <w:r w:rsidRPr="00A11ADE">
        <w:rPr>
          <w:sz w:val="28"/>
          <w:szCs w:val="28"/>
        </w:rPr>
        <w:t>:</w:t>
      </w:r>
    </w:p>
    <w:p w:rsidR="00422A79" w:rsidRDefault="00422A79" w:rsidP="00422A79">
      <w:pPr>
        <w:pStyle w:val="fn2r"/>
        <w:spacing w:before="0" w:beforeAutospacing="0" w:after="0" w:afterAutospacing="0"/>
        <w:ind w:firstLine="851"/>
        <w:jc w:val="both"/>
        <w:rPr>
          <w:sz w:val="28"/>
          <w:szCs w:val="28"/>
        </w:rPr>
      </w:pPr>
      <w:r>
        <w:rPr>
          <w:sz w:val="28"/>
          <w:szCs w:val="28"/>
        </w:rPr>
        <w:t>-наличие общественной комиссии, которая контролирует Программу, согласует отчеты и принимает работы;</w:t>
      </w:r>
    </w:p>
    <w:p w:rsidR="00422A79" w:rsidRDefault="00422A79" w:rsidP="00422A79">
      <w:pPr>
        <w:pStyle w:val="fn2r"/>
        <w:spacing w:before="0" w:beforeAutospacing="0" w:after="0" w:afterAutospacing="0"/>
        <w:ind w:firstLine="851"/>
        <w:jc w:val="both"/>
        <w:rPr>
          <w:sz w:val="28"/>
          <w:szCs w:val="28"/>
        </w:rPr>
      </w:pPr>
      <w:r>
        <w:rPr>
          <w:sz w:val="28"/>
          <w:szCs w:val="28"/>
        </w:rPr>
        <w:t xml:space="preserve">-обязательное общественное обсуждение и утверждение Программы </w:t>
      </w:r>
      <w:r>
        <w:rPr>
          <w:sz w:val="28"/>
          <w:szCs w:val="28"/>
        </w:rPr>
        <w:br/>
        <w:t>и дизайн-проектов объектов;</w:t>
      </w:r>
    </w:p>
    <w:p w:rsidR="00422A79" w:rsidRDefault="00422A79" w:rsidP="00422A79">
      <w:pPr>
        <w:pStyle w:val="fn2r"/>
        <w:spacing w:before="0" w:beforeAutospacing="0" w:after="0" w:afterAutospacing="0"/>
        <w:ind w:firstLine="851"/>
        <w:jc w:val="both"/>
        <w:rPr>
          <w:sz w:val="28"/>
          <w:szCs w:val="28"/>
        </w:rPr>
      </w:pPr>
      <w:r>
        <w:rPr>
          <w:sz w:val="28"/>
          <w:szCs w:val="28"/>
        </w:rPr>
        <w:t>-свободное право предложения объектов для включения в Программу, при обязательном условии инициативы жителей;</w:t>
      </w:r>
    </w:p>
    <w:p w:rsidR="00422A79" w:rsidRDefault="00422A79" w:rsidP="00422A79">
      <w:pPr>
        <w:pStyle w:val="fn2r"/>
        <w:spacing w:before="0" w:beforeAutospacing="0" w:after="0" w:afterAutospacing="0"/>
        <w:ind w:firstLine="851"/>
        <w:jc w:val="both"/>
        <w:rPr>
          <w:sz w:val="28"/>
          <w:szCs w:val="28"/>
        </w:rPr>
      </w:pPr>
      <w:r>
        <w:rPr>
          <w:sz w:val="28"/>
          <w:szCs w:val="28"/>
        </w:rPr>
        <w:t>-учет принципа безбарьерности для маломобильных групп населения;</w:t>
      </w:r>
    </w:p>
    <w:p w:rsidR="00422A79" w:rsidRDefault="00422A79" w:rsidP="00422A79">
      <w:pPr>
        <w:pStyle w:val="fn2r"/>
        <w:spacing w:before="0" w:beforeAutospacing="0" w:after="0" w:afterAutospacing="0"/>
        <w:ind w:firstLine="851"/>
        <w:jc w:val="both"/>
        <w:rPr>
          <w:sz w:val="28"/>
          <w:szCs w:val="28"/>
        </w:rPr>
      </w:pPr>
      <w:r>
        <w:rPr>
          <w:sz w:val="28"/>
          <w:szCs w:val="28"/>
        </w:rPr>
        <w:t>-наличие минимального и дополнительного перечня работ с форматом участия жителей.</w:t>
      </w:r>
    </w:p>
    <w:p w:rsidR="00422A79" w:rsidRPr="00A11ADE" w:rsidRDefault="00422A79" w:rsidP="00422A79">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Срок реализации Программы </w:t>
      </w:r>
      <w:r>
        <w:rPr>
          <w:rFonts w:ascii="Times New Roman" w:hAnsi="Times New Roman" w:cs="Times New Roman"/>
          <w:sz w:val="28"/>
          <w:szCs w:val="28"/>
        </w:rPr>
        <w:t>– 2018</w:t>
      </w:r>
      <w:r w:rsidRPr="00A11ADE">
        <w:rPr>
          <w:rFonts w:ascii="Times New Roman" w:hAnsi="Times New Roman" w:cs="Times New Roman"/>
          <w:sz w:val="28"/>
          <w:szCs w:val="28"/>
        </w:rPr>
        <w:t xml:space="preserve"> год</w:t>
      </w:r>
      <w:r>
        <w:rPr>
          <w:rFonts w:ascii="Times New Roman" w:hAnsi="Times New Roman" w:cs="Times New Roman"/>
          <w:sz w:val="28"/>
          <w:szCs w:val="28"/>
        </w:rPr>
        <w:t>, с возможностью внесения изменений в сроки реализации Программы.</w:t>
      </w:r>
    </w:p>
    <w:p w:rsidR="00422A79" w:rsidRDefault="00422A79" w:rsidP="00B20DB6">
      <w:pPr>
        <w:pStyle w:val="20"/>
        <w:numPr>
          <w:ilvl w:val="0"/>
          <w:numId w:val="4"/>
        </w:numPr>
        <w:shd w:val="clear" w:color="auto" w:fill="auto"/>
        <w:tabs>
          <w:tab w:val="left" w:pos="1711"/>
        </w:tabs>
        <w:spacing w:before="0" w:line="240" w:lineRule="auto"/>
      </w:pPr>
      <w:r>
        <w:t>Прогноз ожидаемых результатов реализации Программы</w:t>
      </w:r>
    </w:p>
    <w:p w:rsidR="00422A79" w:rsidRDefault="00422A79" w:rsidP="00B20DB6">
      <w:pPr>
        <w:pStyle w:val="20"/>
        <w:shd w:val="clear" w:color="auto" w:fill="auto"/>
        <w:spacing w:before="0" w:line="240" w:lineRule="auto"/>
      </w:pPr>
      <w:r>
        <w:t xml:space="preserve">В результате реализации программных мероприятий к каждой дворовой территории, включенной в Программу, планируется применить индивидуальную схему производства восстановительных и ремонтных работ. Проведение работ, необходимых для приведения территорий, прилегающих к </w:t>
      </w:r>
      <w:r>
        <w:lastRenderedPageBreak/>
        <w:t>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422A79" w:rsidRPr="00422A79" w:rsidRDefault="00422A79" w:rsidP="00422A79">
      <w:pPr>
        <w:pStyle w:val="20"/>
        <w:shd w:val="clear" w:color="auto" w:fill="auto"/>
        <w:tabs>
          <w:tab w:val="left" w:pos="1711"/>
        </w:tabs>
        <w:spacing w:before="0" w:line="240" w:lineRule="auto"/>
        <w:jc w:val="center"/>
        <w:rPr>
          <w:b/>
        </w:rPr>
      </w:pPr>
      <w:r w:rsidRPr="00422A79">
        <w:rPr>
          <w:b/>
        </w:rPr>
        <w:t>3.Объем средств, необходимых на реализацию Программы</w:t>
      </w:r>
    </w:p>
    <w:p w:rsidR="00422A79" w:rsidRDefault="00422A79" w:rsidP="00422A79">
      <w:pPr>
        <w:pStyle w:val="20"/>
        <w:shd w:val="clear" w:color="auto" w:fill="auto"/>
        <w:spacing w:before="0" w:line="240" w:lineRule="auto"/>
        <w:ind w:firstLine="740"/>
      </w:pPr>
      <w:r>
        <w:t>Объем финансовых ресурс</w:t>
      </w:r>
      <w:r w:rsidR="00BB3163">
        <w:t xml:space="preserve">ов Программы в целом составляет </w:t>
      </w:r>
      <w:r w:rsidR="006E1C0D">
        <w:t>32090,5</w:t>
      </w:r>
      <w:r>
        <w:t xml:space="preserve">тыс. рублей. Финансирование осуществляется за счет средств федерального бюджета </w:t>
      </w:r>
      <w:r w:rsidR="006E1C0D">
        <w:rPr>
          <w:rStyle w:val="211pt"/>
        </w:rPr>
        <w:t>30485,97</w:t>
      </w:r>
      <w:r>
        <w:t xml:space="preserve">тыс. рублей, бюджета </w:t>
      </w:r>
      <w:r w:rsidR="00BB3163">
        <w:t>Юрюзанского</w:t>
      </w:r>
      <w:r>
        <w:t xml:space="preserve"> городского поселения </w:t>
      </w:r>
      <w:r w:rsidR="006E1C0D">
        <w:rPr>
          <w:rStyle w:val="211pt"/>
        </w:rPr>
        <w:t>1604,53</w:t>
      </w:r>
      <w:r>
        <w:t>тыс. рублей на условиях софинансирования. Информация об объемах финансовых ресурсов, необходимых для реализации Программы, с разбивкой по источникам содержится в приложении № 5 к настоящей Программе.</w:t>
      </w:r>
    </w:p>
    <w:p w:rsidR="00422A79" w:rsidRDefault="00422A79" w:rsidP="00422A79">
      <w:pPr>
        <w:pStyle w:val="20"/>
        <w:shd w:val="clear" w:color="auto" w:fill="auto"/>
        <w:tabs>
          <w:tab w:val="left" w:pos="3012"/>
        </w:tabs>
        <w:spacing w:before="0" w:line="240" w:lineRule="auto"/>
      </w:pPr>
      <w:r>
        <w:t xml:space="preserve">Перечень мероприятий Программы:  </w:t>
      </w:r>
    </w:p>
    <w:p w:rsidR="00422A79" w:rsidRDefault="00422A79" w:rsidP="00422A79">
      <w:pPr>
        <w:pStyle w:val="20"/>
        <w:shd w:val="clear" w:color="auto" w:fill="auto"/>
        <w:spacing w:before="0" w:line="240" w:lineRule="auto"/>
      </w:pPr>
      <w:r>
        <w:t xml:space="preserve">             Основу программы составляет благоустройство дворовых территорий многоквартирных домов и мест массового пребывания населения.</w:t>
      </w:r>
    </w:p>
    <w:p w:rsidR="00422A79" w:rsidRDefault="00422A79" w:rsidP="00422A79">
      <w:pPr>
        <w:pStyle w:val="20"/>
        <w:shd w:val="clear" w:color="auto" w:fill="auto"/>
        <w:spacing w:before="0" w:line="240" w:lineRule="auto"/>
      </w:pPr>
      <w: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22A79" w:rsidRDefault="00422A79" w:rsidP="00422A79">
      <w:pPr>
        <w:pStyle w:val="20"/>
        <w:shd w:val="clear" w:color="auto" w:fill="auto"/>
        <w:spacing w:before="0" w:line="240" w:lineRule="auto"/>
      </w:pPr>
      <w:r>
        <w:t>Перечень мероприятий Программы представлен в приложении № 3 к настоящей Программе.</w:t>
      </w:r>
    </w:p>
    <w:p w:rsidR="00422A79" w:rsidRPr="00BB3163" w:rsidRDefault="00422A79" w:rsidP="00BB3163">
      <w:pPr>
        <w:pStyle w:val="20"/>
        <w:numPr>
          <w:ilvl w:val="0"/>
          <w:numId w:val="5"/>
        </w:numPr>
        <w:shd w:val="clear" w:color="auto" w:fill="auto"/>
        <w:tabs>
          <w:tab w:val="left" w:pos="2086"/>
        </w:tabs>
        <w:spacing w:before="0" w:line="240" w:lineRule="auto"/>
        <w:rPr>
          <w:b/>
        </w:rPr>
      </w:pPr>
      <w:r w:rsidRPr="00BB3163">
        <w:rPr>
          <w:b/>
        </w:rPr>
        <w:t>Срок реализации настоящей Программы 2018 год</w:t>
      </w:r>
    </w:p>
    <w:p w:rsidR="00422A79" w:rsidRDefault="00422A79" w:rsidP="00422A79">
      <w:pPr>
        <w:pStyle w:val="20"/>
        <w:shd w:val="clear" w:color="auto" w:fill="auto"/>
        <w:spacing w:before="0" w:line="240" w:lineRule="auto"/>
      </w:pPr>
      <w:r>
        <w:t>Реализация Программы предусмотрена на 2018 год без выделения этапов.</w:t>
      </w:r>
    </w:p>
    <w:p w:rsidR="00422A79" w:rsidRDefault="00422A79" w:rsidP="00422A79">
      <w:pPr>
        <w:pStyle w:val="20"/>
        <w:numPr>
          <w:ilvl w:val="0"/>
          <w:numId w:val="1"/>
        </w:numPr>
        <w:shd w:val="clear" w:color="auto" w:fill="auto"/>
        <w:tabs>
          <w:tab w:val="left" w:pos="1066"/>
        </w:tabs>
        <w:spacing w:before="0" w:line="240" w:lineRule="auto"/>
        <w:ind w:left="560"/>
      </w:pPr>
      <w:r>
        <w:t>Объем видов работ по благоустройству дворовых территорий МКД</w:t>
      </w:r>
    </w:p>
    <w:p w:rsidR="00422A79" w:rsidRDefault="00422A79" w:rsidP="00422A79">
      <w:pPr>
        <w:pStyle w:val="20"/>
        <w:shd w:val="clear" w:color="auto" w:fill="auto"/>
        <w:spacing w:before="0" w:line="240" w:lineRule="auto"/>
      </w:pPr>
      <w: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w:t>
      </w:r>
    </w:p>
    <w:p w:rsidR="00422A79" w:rsidRDefault="00422A79" w:rsidP="00422A79">
      <w:pPr>
        <w:pStyle w:val="20"/>
        <w:shd w:val="clear" w:color="auto" w:fill="auto"/>
        <w:spacing w:before="0" w:line="240" w:lineRule="auto"/>
      </w:pPr>
      <w:r>
        <w:t>минимального перечня работ:</w:t>
      </w:r>
    </w:p>
    <w:p w:rsidR="00422A79" w:rsidRDefault="00422A79" w:rsidP="00422A79">
      <w:pPr>
        <w:pStyle w:val="20"/>
        <w:numPr>
          <w:ilvl w:val="0"/>
          <w:numId w:val="2"/>
        </w:numPr>
        <w:shd w:val="clear" w:color="auto" w:fill="auto"/>
        <w:tabs>
          <w:tab w:val="left" w:pos="1172"/>
        </w:tabs>
        <w:spacing w:before="0" w:line="240" w:lineRule="auto"/>
        <w:ind w:firstLine="900"/>
      </w:pPr>
      <w:r>
        <w:t>ремонт дворовых проездов;</w:t>
      </w:r>
    </w:p>
    <w:p w:rsidR="00422A79" w:rsidRDefault="00422A79" w:rsidP="00422A79">
      <w:pPr>
        <w:pStyle w:val="20"/>
        <w:numPr>
          <w:ilvl w:val="0"/>
          <w:numId w:val="2"/>
        </w:numPr>
        <w:shd w:val="clear" w:color="auto" w:fill="auto"/>
        <w:tabs>
          <w:tab w:val="left" w:pos="1172"/>
        </w:tabs>
        <w:spacing w:before="0" w:line="240" w:lineRule="auto"/>
        <w:ind w:firstLine="900"/>
      </w:pPr>
      <w:r>
        <w:t>обеспечение освещением дворовых территорий;</w:t>
      </w:r>
    </w:p>
    <w:p w:rsidR="00422A79" w:rsidRDefault="00422A79" w:rsidP="00422A79">
      <w:pPr>
        <w:pStyle w:val="20"/>
        <w:numPr>
          <w:ilvl w:val="0"/>
          <w:numId w:val="2"/>
        </w:numPr>
        <w:shd w:val="clear" w:color="auto" w:fill="auto"/>
        <w:tabs>
          <w:tab w:val="left" w:pos="1172"/>
        </w:tabs>
        <w:spacing w:before="0" w:line="240" w:lineRule="auto"/>
        <w:ind w:firstLine="900"/>
      </w:pPr>
      <w:r>
        <w:t>установка скамеек, урн для мусора.</w:t>
      </w:r>
    </w:p>
    <w:p w:rsidR="00422A79" w:rsidRDefault="00422A79" w:rsidP="00422A79">
      <w:pPr>
        <w:pStyle w:val="20"/>
        <w:shd w:val="clear" w:color="auto" w:fill="auto"/>
        <w:spacing w:before="0" w:line="240" w:lineRule="auto"/>
      </w:pPr>
      <w:r>
        <w:t>(к минимальному перечню работ прилагаются визуализированные образцы элементов благоустройства, предлагаемые к размещению на дворовой территории); дополнительного перечня работ:</w:t>
      </w:r>
    </w:p>
    <w:p w:rsidR="00422A79" w:rsidRDefault="00422A79" w:rsidP="00422A79">
      <w:pPr>
        <w:pStyle w:val="20"/>
        <w:numPr>
          <w:ilvl w:val="0"/>
          <w:numId w:val="2"/>
        </w:numPr>
        <w:shd w:val="clear" w:color="auto" w:fill="auto"/>
        <w:tabs>
          <w:tab w:val="left" w:pos="1172"/>
        </w:tabs>
        <w:spacing w:before="0" w:line="240" w:lineRule="auto"/>
        <w:ind w:firstLine="900"/>
      </w:pPr>
      <w:r>
        <w:t>оборудование детских площадок;</w:t>
      </w:r>
    </w:p>
    <w:p w:rsidR="00422A79" w:rsidRDefault="00422A79" w:rsidP="00422A79">
      <w:pPr>
        <w:pStyle w:val="20"/>
        <w:numPr>
          <w:ilvl w:val="0"/>
          <w:numId w:val="2"/>
        </w:numPr>
        <w:shd w:val="clear" w:color="auto" w:fill="auto"/>
        <w:tabs>
          <w:tab w:val="left" w:pos="1172"/>
        </w:tabs>
        <w:spacing w:before="0" w:line="240" w:lineRule="auto"/>
        <w:ind w:firstLine="900"/>
      </w:pPr>
      <w:r>
        <w:t>оборудование спортивных площадок;</w:t>
      </w:r>
    </w:p>
    <w:p w:rsidR="00422A79" w:rsidRDefault="00422A79" w:rsidP="00422A79">
      <w:pPr>
        <w:pStyle w:val="20"/>
        <w:numPr>
          <w:ilvl w:val="0"/>
          <w:numId w:val="2"/>
        </w:numPr>
        <w:shd w:val="clear" w:color="auto" w:fill="auto"/>
        <w:tabs>
          <w:tab w:val="left" w:pos="1172"/>
        </w:tabs>
        <w:spacing w:before="0" w:line="240" w:lineRule="auto"/>
        <w:ind w:firstLine="900"/>
      </w:pPr>
      <w:r>
        <w:t>устройство автомобильных парковок;</w:t>
      </w:r>
    </w:p>
    <w:p w:rsidR="00422A79" w:rsidRDefault="00422A79" w:rsidP="00422A79">
      <w:pPr>
        <w:pStyle w:val="20"/>
        <w:numPr>
          <w:ilvl w:val="0"/>
          <w:numId w:val="2"/>
        </w:numPr>
        <w:shd w:val="clear" w:color="auto" w:fill="auto"/>
        <w:tabs>
          <w:tab w:val="left" w:pos="1172"/>
        </w:tabs>
        <w:spacing w:before="0" w:line="240" w:lineRule="auto"/>
        <w:ind w:firstLine="900"/>
      </w:pPr>
      <w:r>
        <w:t>озеленение территории;</w:t>
      </w:r>
    </w:p>
    <w:p w:rsidR="00422A79" w:rsidRDefault="00422A79" w:rsidP="00422A79">
      <w:pPr>
        <w:pStyle w:val="20"/>
        <w:numPr>
          <w:ilvl w:val="0"/>
          <w:numId w:val="2"/>
        </w:numPr>
        <w:shd w:val="clear" w:color="auto" w:fill="auto"/>
        <w:tabs>
          <w:tab w:val="left" w:pos="1172"/>
        </w:tabs>
        <w:spacing w:before="0" w:line="240" w:lineRule="auto"/>
        <w:ind w:firstLine="900"/>
      </w:pPr>
      <w:r>
        <w:t>установка малых архитектурных форм.</w:t>
      </w:r>
    </w:p>
    <w:p w:rsidR="00422A79" w:rsidRDefault="00422A79" w:rsidP="00422A79">
      <w:pPr>
        <w:pStyle w:val="20"/>
        <w:shd w:val="clear" w:color="auto" w:fill="auto"/>
        <w:spacing w:before="0" w:line="240" w:lineRule="auto"/>
      </w:pPr>
      <w: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w:t>
      </w:r>
      <w:r>
        <w:lastRenderedPageBreak/>
        <w:t>для жизнедеятельности инвалидов.</w:t>
      </w:r>
    </w:p>
    <w:p w:rsidR="00422A79" w:rsidRPr="00422A79" w:rsidRDefault="00BB3163" w:rsidP="00BB3163">
      <w:pPr>
        <w:pStyle w:val="20"/>
        <w:shd w:val="clear" w:color="auto" w:fill="auto"/>
        <w:tabs>
          <w:tab w:val="left" w:pos="3617"/>
        </w:tabs>
        <w:spacing w:before="0" w:line="240" w:lineRule="auto"/>
        <w:ind w:left="1880"/>
        <w:jc w:val="center"/>
        <w:rPr>
          <w:b/>
        </w:rPr>
      </w:pPr>
      <w:r>
        <w:rPr>
          <w:b/>
        </w:rPr>
        <w:t>5.</w:t>
      </w:r>
      <w:r w:rsidR="00422A79" w:rsidRPr="00422A79">
        <w:rPr>
          <w:b/>
        </w:rPr>
        <w:t>Условия о форме участия</w:t>
      </w:r>
    </w:p>
    <w:p w:rsidR="00422A79" w:rsidRDefault="00422A79" w:rsidP="00422A79">
      <w:pPr>
        <w:pStyle w:val="20"/>
        <w:numPr>
          <w:ilvl w:val="0"/>
          <w:numId w:val="3"/>
        </w:numPr>
        <w:shd w:val="clear" w:color="auto" w:fill="auto"/>
        <w:tabs>
          <w:tab w:val="left" w:pos="884"/>
        </w:tabs>
        <w:spacing w:before="0" w:line="240" w:lineRule="auto"/>
        <w:ind w:firstLine="600"/>
      </w:pPr>
      <w:r>
        <w:t>Заинтересованные лица вправе принять участие в реализации мероприятий по благоустройству дворовой территории, предусмотренных Программой, путем выбора формы и доли такого участия.</w:t>
      </w:r>
    </w:p>
    <w:p w:rsidR="00422A79" w:rsidRDefault="00422A79" w:rsidP="00422A79">
      <w:pPr>
        <w:pStyle w:val="20"/>
        <w:numPr>
          <w:ilvl w:val="0"/>
          <w:numId w:val="3"/>
        </w:numPr>
        <w:shd w:val="clear" w:color="auto" w:fill="auto"/>
        <w:tabs>
          <w:tab w:val="left" w:pos="894"/>
        </w:tabs>
        <w:spacing w:before="0" w:line="240" w:lineRule="auto"/>
        <w:ind w:firstLine="600"/>
      </w:pPr>
      <w: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предусмотрены следующие формы участия заинтересованных лиц, организаций: финансовое и (или) трудовое.</w:t>
      </w:r>
    </w:p>
    <w:p w:rsidR="00422A79" w:rsidRDefault="00422A79" w:rsidP="00422A79">
      <w:pPr>
        <w:pStyle w:val="20"/>
        <w:numPr>
          <w:ilvl w:val="0"/>
          <w:numId w:val="3"/>
        </w:numPr>
        <w:shd w:val="clear" w:color="auto" w:fill="auto"/>
        <w:tabs>
          <w:tab w:val="left" w:pos="898"/>
        </w:tabs>
        <w:spacing w:before="0" w:line="240" w:lineRule="auto"/>
        <w:ind w:firstLine="600"/>
      </w:pPr>
      <w:r>
        <w:t>Решение о форме и доле финансового и (или)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422A79" w:rsidRDefault="00422A79" w:rsidP="00422A79">
      <w:pPr>
        <w:pStyle w:val="20"/>
        <w:numPr>
          <w:ilvl w:val="0"/>
          <w:numId w:val="2"/>
        </w:numPr>
        <w:shd w:val="clear" w:color="auto" w:fill="auto"/>
        <w:tabs>
          <w:tab w:val="left" w:pos="871"/>
        </w:tabs>
        <w:spacing w:before="0" w:line="240" w:lineRule="auto"/>
        <w:ind w:firstLine="600"/>
      </w:pPr>
      <w:r>
        <w:t>собственниками помещений в многоквартирных домах в виде протокола, оформленного решения общего собрания собственников;</w:t>
      </w:r>
    </w:p>
    <w:p w:rsidR="00422A79" w:rsidRDefault="00422A79" w:rsidP="00422A79">
      <w:pPr>
        <w:pStyle w:val="20"/>
        <w:numPr>
          <w:ilvl w:val="0"/>
          <w:numId w:val="2"/>
        </w:numPr>
        <w:shd w:val="clear" w:color="auto" w:fill="auto"/>
        <w:tabs>
          <w:tab w:val="left" w:pos="871"/>
        </w:tabs>
        <w:spacing w:before="0" w:line="240" w:lineRule="auto"/>
        <w:ind w:firstLine="600"/>
      </w:pPr>
      <w:r>
        <w:t>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422A79" w:rsidRPr="00C352D4" w:rsidRDefault="00BB3163" w:rsidP="00BB3163">
      <w:pPr>
        <w:pStyle w:val="20"/>
        <w:shd w:val="clear" w:color="auto" w:fill="auto"/>
        <w:tabs>
          <w:tab w:val="left" w:pos="3357"/>
        </w:tabs>
        <w:spacing w:before="0" w:line="240" w:lineRule="auto"/>
        <w:ind w:left="1880"/>
        <w:jc w:val="center"/>
        <w:rPr>
          <w:b/>
        </w:rPr>
      </w:pPr>
      <w:r w:rsidRPr="00C352D4">
        <w:rPr>
          <w:b/>
        </w:rPr>
        <w:t>6.</w:t>
      </w:r>
      <w:r w:rsidR="00422A79" w:rsidRPr="00C352D4">
        <w:rPr>
          <w:b/>
        </w:rPr>
        <w:t>Механизм реализации Программы</w:t>
      </w:r>
    </w:p>
    <w:p w:rsidR="00422A79" w:rsidRDefault="00422A79" w:rsidP="00422A79">
      <w:pPr>
        <w:pStyle w:val="20"/>
        <w:shd w:val="clear" w:color="auto" w:fill="auto"/>
        <w:spacing w:before="0" w:line="240" w:lineRule="auto"/>
      </w:pPr>
      <w:r>
        <w:t xml:space="preserve">Реализация Программы осуществляется в соответствии с нормативными правовыми актами Администрации </w:t>
      </w:r>
      <w:r w:rsidR="00BB3163">
        <w:t>Юрюзанского</w:t>
      </w:r>
      <w:r>
        <w:t xml:space="preserve"> городского поселения.</w:t>
      </w:r>
    </w:p>
    <w:p w:rsidR="00422A79" w:rsidRDefault="00422A79" w:rsidP="00422A79">
      <w:pPr>
        <w:pStyle w:val="20"/>
        <w:shd w:val="clear" w:color="auto" w:fill="auto"/>
        <w:spacing w:before="0" w:line="240" w:lineRule="auto"/>
      </w:pPr>
      <w:r>
        <w:t xml:space="preserve">Разработчиком и исполнителем Программы является Администрация </w:t>
      </w:r>
      <w:r w:rsidR="00BB3163">
        <w:t xml:space="preserve">Юрюзанского </w:t>
      </w:r>
      <w:r>
        <w:t xml:space="preserve">городского поселения в лице </w:t>
      </w:r>
      <w:r w:rsidR="00CB1C64">
        <w:t xml:space="preserve">муниципального казенного учреждения </w:t>
      </w:r>
      <w:r w:rsidR="00BB3163">
        <w:t xml:space="preserve"> «К</w:t>
      </w:r>
      <w:r w:rsidR="00CB1C64">
        <w:t>омитет городского хозяйства</w:t>
      </w:r>
      <w:r w:rsidR="00BB3163">
        <w:t>»</w:t>
      </w:r>
    </w:p>
    <w:p w:rsidR="00422A79" w:rsidRDefault="00422A79" w:rsidP="00422A79">
      <w:pPr>
        <w:pStyle w:val="20"/>
        <w:shd w:val="clear" w:color="auto" w:fill="auto"/>
        <w:spacing w:before="0" w:line="240" w:lineRule="auto"/>
      </w:pPr>
      <w:r>
        <w:t>Исполнитель осуществляет:</w:t>
      </w:r>
    </w:p>
    <w:p w:rsidR="00422A79" w:rsidRDefault="00422A79" w:rsidP="00422A79">
      <w:pPr>
        <w:pStyle w:val="20"/>
        <w:numPr>
          <w:ilvl w:val="0"/>
          <w:numId w:val="2"/>
        </w:numPr>
        <w:shd w:val="clear" w:color="auto" w:fill="auto"/>
        <w:tabs>
          <w:tab w:val="left" w:pos="1262"/>
        </w:tabs>
        <w:spacing w:before="0" w:line="240" w:lineRule="auto"/>
        <w:ind w:left="320" w:firstLine="700"/>
      </w:pPr>
      <w:r>
        <w:t>прием заявок на участие в отборе дворовых территорий МКД для включения в адресный перечень дворовых территорий МКД;</w:t>
      </w:r>
    </w:p>
    <w:p w:rsidR="00422A79" w:rsidRDefault="00422A79" w:rsidP="00422A79">
      <w:pPr>
        <w:pStyle w:val="20"/>
        <w:numPr>
          <w:ilvl w:val="0"/>
          <w:numId w:val="2"/>
        </w:numPr>
        <w:shd w:val="clear" w:color="auto" w:fill="auto"/>
        <w:tabs>
          <w:tab w:val="left" w:pos="1262"/>
        </w:tabs>
        <w:spacing w:before="0" w:line="240" w:lineRule="auto"/>
        <w:ind w:left="320" w:firstLine="700"/>
      </w:pPr>
      <w:r>
        <w:t xml:space="preserve">представляет заявки комиссии по рассмотрению и оценки созданной постановлением </w:t>
      </w:r>
      <w:r w:rsidR="00CB1C64">
        <w:t>Юрюзанского</w:t>
      </w:r>
      <w:r>
        <w:t xml:space="preserve"> городского поселения;</w:t>
      </w:r>
    </w:p>
    <w:p w:rsidR="00422A79" w:rsidRDefault="00422A79" w:rsidP="00422A79">
      <w:pPr>
        <w:pStyle w:val="20"/>
        <w:numPr>
          <w:ilvl w:val="0"/>
          <w:numId w:val="2"/>
        </w:numPr>
        <w:shd w:val="clear" w:color="auto" w:fill="auto"/>
        <w:tabs>
          <w:tab w:val="left" w:pos="1262"/>
        </w:tabs>
        <w:spacing w:before="0" w:line="240" w:lineRule="auto"/>
        <w:ind w:left="320" w:firstLine="700"/>
      </w:pPr>
      <w:r>
        <w:t>проводит отбор представленных заявок с целью формирования адресного перечня дворовых территорий МКД.</w:t>
      </w:r>
    </w:p>
    <w:p w:rsidR="00422A79" w:rsidRDefault="00422A79" w:rsidP="00422A79">
      <w:pPr>
        <w:pStyle w:val="20"/>
        <w:shd w:val="clear" w:color="auto" w:fill="auto"/>
        <w:spacing w:before="0" w:line="240" w:lineRule="auto"/>
      </w:pPr>
      <w:r>
        <w:t>Исполнитель мероприятий Программы несет ответственность за качественное и своевременное выполнение мероприятий Программы, целевое и рационально использование средств, предусмотренных Программой, своевременное информирование о реализации Программы.</w:t>
      </w:r>
    </w:p>
    <w:p w:rsidR="00422A79" w:rsidRDefault="00422A79" w:rsidP="00422A79">
      <w:pPr>
        <w:pStyle w:val="20"/>
        <w:shd w:val="clear" w:color="auto" w:fill="auto"/>
        <w:spacing w:before="0" w:line="240" w:lineRule="auto"/>
      </w:pPr>
      <w: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 Программы представлен в приложении № 4 к Программе.</w:t>
      </w:r>
    </w:p>
    <w:p w:rsidR="00C352D4" w:rsidRDefault="00C352D4" w:rsidP="00CB1C64">
      <w:pPr>
        <w:pStyle w:val="20"/>
        <w:shd w:val="clear" w:color="auto" w:fill="auto"/>
        <w:tabs>
          <w:tab w:val="left" w:pos="1993"/>
        </w:tabs>
        <w:spacing w:before="0" w:line="240" w:lineRule="auto"/>
        <w:ind w:left="1418"/>
        <w:jc w:val="center"/>
        <w:rPr>
          <w:b/>
        </w:rPr>
      </w:pPr>
    </w:p>
    <w:p w:rsidR="00422A79" w:rsidRPr="00CB1C64" w:rsidRDefault="00C352D4" w:rsidP="00CB1C64">
      <w:pPr>
        <w:pStyle w:val="20"/>
        <w:shd w:val="clear" w:color="auto" w:fill="auto"/>
        <w:tabs>
          <w:tab w:val="left" w:pos="1993"/>
        </w:tabs>
        <w:spacing w:before="0" w:line="240" w:lineRule="auto"/>
        <w:ind w:left="1418"/>
        <w:jc w:val="center"/>
        <w:rPr>
          <w:b/>
        </w:rPr>
      </w:pPr>
      <w:r>
        <w:rPr>
          <w:b/>
        </w:rPr>
        <w:t>7</w:t>
      </w:r>
      <w:r w:rsidR="00CB1C64" w:rsidRPr="00CB1C64">
        <w:rPr>
          <w:b/>
        </w:rPr>
        <w:t>.</w:t>
      </w:r>
      <w:r w:rsidR="00422A79" w:rsidRPr="00CB1C64">
        <w:rPr>
          <w:b/>
        </w:rPr>
        <w:t>Порядок включения предложений заинтересованных лиц</w:t>
      </w:r>
    </w:p>
    <w:p w:rsidR="00422A79" w:rsidRPr="00CB1C64" w:rsidRDefault="00422A79" w:rsidP="00CB1C64">
      <w:pPr>
        <w:pStyle w:val="20"/>
        <w:shd w:val="clear" w:color="auto" w:fill="auto"/>
        <w:spacing w:before="0" w:line="240" w:lineRule="auto"/>
        <w:ind w:left="1418"/>
        <w:jc w:val="center"/>
        <w:rPr>
          <w:b/>
        </w:rPr>
      </w:pPr>
      <w:r w:rsidRPr="00CB1C64">
        <w:rPr>
          <w:b/>
        </w:rPr>
        <w:t>о включении дворовой территории в Программу</w:t>
      </w:r>
    </w:p>
    <w:p w:rsidR="00422A79" w:rsidRDefault="00422A79" w:rsidP="00422A79">
      <w:pPr>
        <w:pStyle w:val="20"/>
        <w:shd w:val="clear" w:color="auto" w:fill="auto"/>
        <w:spacing w:before="0" w:line="240" w:lineRule="auto"/>
      </w:pPr>
      <w:r>
        <w:t xml:space="preserve">Включение многоквартирных домов в Программу осуществляется по результатам оценки заявок заинтересованных лиц на включение дворовых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w:t>
      </w:r>
      <w:r w:rsidR="00CB1C64">
        <w:t>Юрюзанского</w:t>
      </w:r>
      <w:r>
        <w:t xml:space="preserve"> городского поселения.</w:t>
      </w:r>
    </w:p>
    <w:p w:rsidR="00422A79" w:rsidRPr="00CB1C64" w:rsidRDefault="00C352D4" w:rsidP="00CB1C64">
      <w:pPr>
        <w:pStyle w:val="20"/>
        <w:shd w:val="clear" w:color="auto" w:fill="auto"/>
        <w:tabs>
          <w:tab w:val="left" w:pos="1176"/>
        </w:tabs>
        <w:spacing w:before="0" w:line="240" w:lineRule="auto"/>
        <w:jc w:val="center"/>
        <w:rPr>
          <w:b/>
        </w:rPr>
      </w:pPr>
      <w:r>
        <w:rPr>
          <w:b/>
        </w:rPr>
        <w:t>8</w:t>
      </w:r>
      <w:r w:rsidR="00CB1C64" w:rsidRPr="00CB1C64">
        <w:rPr>
          <w:b/>
        </w:rPr>
        <w:t>.</w:t>
      </w:r>
      <w:r w:rsidR="00422A79" w:rsidRPr="00CB1C64">
        <w:rPr>
          <w:b/>
        </w:rPr>
        <w:t>Порядок разработки, обсуждения с заинтересованными лицами и утверждения дизайн-проекта благоустройства дворовой территории</w:t>
      </w:r>
    </w:p>
    <w:p w:rsidR="00422A79" w:rsidRDefault="00422A79" w:rsidP="00422A79">
      <w:pPr>
        <w:pStyle w:val="20"/>
        <w:shd w:val="clear" w:color="auto" w:fill="auto"/>
        <w:spacing w:before="0" w:line="240" w:lineRule="auto"/>
      </w:pPr>
      <w:r>
        <w:t xml:space="preserve">Разработка, обсуждение с заинтересованными лицами и утверждение </w:t>
      </w:r>
      <w:r w:rsidR="00CB1C64">
        <w:t xml:space="preserve">дизайн проектов </w:t>
      </w:r>
      <w:r>
        <w:t xml:space="preserve"> благоустройства дворовой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осуществляется в соответствии с порядком, утвержденным постановлением Администрации </w:t>
      </w:r>
      <w:r w:rsidR="00CB1C64">
        <w:t>Юрюзанского</w:t>
      </w:r>
      <w:r>
        <w:t xml:space="preserve"> городского поселения</w:t>
      </w:r>
    </w:p>
    <w:p w:rsidR="00C352D4" w:rsidRDefault="00C352D4" w:rsidP="00422A79">
      <w:pPr>
        <w:tabs>
          <w:tab w:val="left" w:pos="1134"/>
        </w:tabs>
        <w:spacing w:after="120"/>
        <w:ind w:firstLine="709"/>
        <w:jc w:val="center"/>
        <w:rPr>
          <w:rFonts w:ascii="Times New Roman" w:hAnsi="Times New Roman"/>
          <w:b/>
          <w:sz w:val="28"/>
          <w:szCs w:val="28"/>
        </w:rPr>
      </w:pPr>
    </w:p>
    <w:p w:rsidR="00C352D4" w:rsidRDefault="00C352D4" w:rsidP="00422A79">
      <w:pPr>
        <w:tabs>
          <w:tab w:val="left" w:pos="1134"/>
        </w:tabs>
        <w:spacing w:after="120"/>
        <w:ind w:firstLine="709"/>
        <w:jc w:val="center"/>
        <w:rPr>
          <w:rFonts w:ascii="Times New Roman" w:hAnsi="Times New Roman"/>
          <w:b/>
          <w:sz w:val="28"/>
          <w:szCs w:val="28"/>
        </w:rPr>
        <w:sectPr w:rsidR="00C352D4">
          <w:pgSz w:w="11906" w:h="16838"/>
          <w:pgMar w:top="1134" w:right="850" w:bottom="1134" w:left="1701" w:header="708" w:footer="708" w:gutter="0"/>
          <w:cols w:space="708"/>
          <w:docGrid w:linePitch="360"/>
        </w:sectPr>
      </w:pPr>
    </w:p>
    <w:p w:rsidR="00C352D4" w:rsidRDefault="00C352D4" w:rsidP="00C352D4">
      <w:pPr>
        <w:pStyle w:val="20"/>
        <w:shd w:val="clear" w:color="auto" w:fill="auto"/>
        <w:spacing w:before="0" w:line="240" w:lineRule="auto"/>
        <w:jc w:val="right"/>
      </w:pPr>
      <w:r>
        <w:lastRenderedPageBreak/>
        <w:t>Приложение № 1</w:t>
      </w:r>
    </w:p>
    <w:p w:rsidR="00C352D4" w:rsidRDefault="00C352D4" w:rsidP="00C352D4">
      <w:pPr>
        <w:pStyle w:val="20"/>
        <w:shd w:val="clear" w:color="auto" w:fill="auto"/>
        <w:spacing w:before="0" w:line="240" w:lineRule="auto"/>
        <w:jc w:val="right"/>
      </w:pPr>
      <w:r>
        <w:t xml:space="preserve"> к муниципальной программе </w:t>
      </w:r>
    </w:p>
    <w:p w:rsidR="00C352D4" w:rsidRDefault="00C352D4" w:rsidP="00C352D4">
      <w:pPr>
        <w:pStyle w:val="20"/>
        <w:shd w:val="clear" w:color="auto" w:fill="auto"/>
        <w:spacing w:before="0" w:line="240" w:lineRule="auto"/>
        <w:jc w:val="right"/>
      </w:pPr>
      <w:r>
        <w:t xml:space="preserve">«Формирование современной городской среды </w:t>
      </w:r>
    </w:p>
    <w:p w:rsidR="00C352D4" w:rsidRPr="00C352D4" w:rsidRDefault="00C352D4" w:rsidP="00C352D4">
      <w:pPr>
        <w:pStyle w:val="20"/>
        <w:shd w:val="clear" w:color="auto" w:fill="auto"/>
        <w:spacing w:before="0" w:line="240" w:lineRule="auto"/>
        <w:jc w:val="right"/>
      </w:pPr>
      <w:r>
        <w:t>Юрюзанского городского поселения на 201</w:t>
      </w:r>
      <w:r w:rsidR="00596AED">
        <w:t>8</w:t>
      </w:r>
      <w:r>
        <w:t>г.</w:t>
      </w:r>
    </w:p>
    <w:p w:rsidR="00C352D4" w:rsidRPr="00C352D4" w:rsidRDefault="00C352D4" w:rsidP="00C352D4">
      <w:pPr>
        <w:pStyle w:val="20"/>
        <w:shd w:val="clear" w:color="auto" w:fill="auto"/>
        <w:spacing w:before="0" w:line="240" w:lineRule="auto"/>
        <w:jc w:val="right"/>
      </w:pPr>
    </w:p>
    <w:p w:rsidR="00422A79" w:rsidRPr="00CB1C64" w:rsidRDefault="00422A79" w:rsidP="00C352D4">
      <w:pPr>
        <w:tabs>
          <w:tab w:val="left" w:pos="1134"/>
        </w:tabs>
        <w:spacing w:after="0" w:line="240" w:lineRule="auto"/>
        <w:jc w:val="center"/>
        <w:rPr>
          <w:rFonts w:ascii="Times New Roman" w:hAnsi="Times New Roman"/>
          <w:b/>
          <w:sz w:val="28"/>
          <w:szCs w:val="28"/>
        </w:rPr>
      </w:pPr>
      <w:r w:rsidRPr="00CB1C64">
        <w:rPr>
          <w:rFonts w:ascii="Times New Roman" w:hAnsi="Times New Roman"/>
          <w:b/>
          <w:sz w:val="28"/>
          <w:szCs w:val="28"/>
        </w:rPr>
        <w:t xml:space="preserve">Ожидаемые результаты реализации муниципальной Программы </w:t>
      </w:r>
      <w:r w:rsidRPr="00CB1C64">
        <w:rPr>
          <w:rFonts w:ascii="Times New Roman" w:hAnsi="Times New Roman"/>
          <w:b/>
          <w:sz w:val="28"/>
          <w:szCs w:val="28"/>
        </w:rPr>
        <w:br/>
        <w:t>с указанием  целевых  индикаторов  и  показателей</w:t>
      </w:r>
    </w:p>
    <w:p w:rsidR="00422A79" w:rsidRPr="004F6BD6" w:rsidRDefault="00422A79" w:rsidP="00C352D4">
      <w:pPr>
        <w:pStyle w:val="fn2r"/>
        <w:spacing w:before="0" w:beforeAutospacing="0" w:after="0" w:afterAutospacing="0"/>
        <w:ind w:firstLine="851"/>
        <w:jc w:val="both"/>
        <w:rPr>
          <w:sz w:val="28"/>
          <w:szCs w:val="28"/>
        </w:rPr>
      </w:pPr>
      <w:r w:rsidRPr="004F6BD6">
        <w:rPr>
          <w:sz w:val="28"/>
          <w:szCs w:val="28"/>
        </w:rPr>
        <w:t xml:space="preserve">В результате реализации Программы </w:t>
      </w:r>
      <w:r>
        <w:rPr>
          <w:sz w:val="28"/>
          <w:szCs w:val="28"/>
        </w:rPr>
        <w:t>к 2018</w:t>
      </w:r>
      <w:r w:rsidRPr="004F6BD6">
        <w:rPr>
          <w:sz w:val="28"/>
          <w:szCs w:val="28"/>
        </w:rPr>
        <w:t xml:space="preserve"> году будет обеспечено:</w:t>
      </w:r>
    </w:p>
    <w:p w:rsidR="00422A79" w:rsidRPr="004F6BD6" w:rsidRDefault="00422A79" w:rsidP="00C352D4">
      <w:pPr>
        <w:pStyle w:val="fn2r"/>
        <w:spacing w:before="0" w:beforeAutospacing="0" w:after="0" w:afterAutospacing="0"/>
        <w:ind w:firstLine="851"/>
        <w:jc w:val="both"/>
        <w:rPr>
          <w:sz w:val="28"/>
          <w:szCs w:val="28"/>
        </w:rPr>
      </w:pPr>
      <w:r w:rsidRPr="004F6BD6">
        <w:rPr>
          <w:sz w:val="28"/>
          <w:szCs w:val="28"/>
        </w:rPr>
        <w:t>1.</w:t>
      </w:r>
      <w:r>
        <w:rPr>
          <w:sz w:val="28"/>
          <w:szCs w:val="28"/>
        </w:rPr>
        <w:t xml:space="preserve"> О</w:t>
      </w:r>
      <w:r w:rsidRPr="004F6BD6">
        <w:rPr>
          <w:sz w:val="28"/>
          <w:szCs w:val="28"/>
        </w:rPr>
        <w:t>беспечение комфортных и безопасных условий проживания граждан;</w:t>
      </w:r>
    </w:p>
    <w:p w:rsidR="00422A79" w:rsidRPr="004F6BD6" w:rsidRDefault="00422A79" w:rsidP="00422A79">
      <w:pPr>
        <w:pStyle w:val="fn2r"/>
        <w:spacing w:before="0" w:beforeAutospacing="0" w:after="0" w:afterAutospacing="0"/>
        <w:ind w:firstLine="851"/>
        <w:jc w:val="both"/>
        <w:rPr>
          <w:sz w:val="28"/>
          <w:szCs w:val="28"/>
        </w:rPr>
      </w:pPr>
      <w:r>
        <w:rPr>
          <w:sz w:val="28"/>
          <w:szCs w:val="28"/>
        </w:rPr>
        <w:t>2</w:t>
      </w:r>
      <w:r w:rsidRPr="004F6BD6">
        <w:rPr>
          <w:sz w:val="28"/>
          <w:szCs w:val="28"/>
        </w:rPr>
        <w:t xml:space="preserve">. </w:t>
      </w:r>
      <w:r>
        <w:rPr>
          <w:sz w:val="28"/>
          <w:szCs w:val="28"/>
        </w:rPr>
        <w:t>С</w:t>
      </w:r>
      <w:r w:rsidRPr="004F6BD6">
        <w:rPr>
          <w:sz w:val="28"/>
          <w:szCs w:val="28"/>
        </w:rPr>
        <w:t xml:space="preserve">охранение и улучшение внешнего вида мест общего пользования </w:t>
      </w:r>
      <w:r w:rsidRPr="004F6BD6">
        <w:rPr>
          <w:sz w:val="28"/>
          <w:szCs w:val="28"/>
        </w:rPr>
        <w:br/>
        <w:t>и массового отдыха населения;</w:t>
      </w:r>
    </w:p>
    <w:p w:rsidR="00422A79" w:rsidRDefault="00422A79" w:rsidP="00422A79">
      <w:pPr>
        <w:pStyle w:val="fn2r"/>
        <w:spacing w:before="0" w:beforeAutospacing="0" w:after="0" w:afterAutospacing="0"/>
        <w:ind w:firstLine="851"/>
        <w:jc w:val="both"/>
        <w:rPr>
          <w:sz w:val="28"/>
          <w:szCs w:val="28"/>
        </w:rPr>
      </w:pPr>
      <w:r>
        <w:rPr>
          <w:sz w:val="28"/>
          <w:szCs w:val="28"/>
        </w:rPr>
        <w:t>3</w:t>
      </w:r>
      <w:r w:rsidRPr="004F6BD6">
        <w:rPr>
          <w:sz w:val="28"/>
          <w:szCs w:val="28"/>
        </w:rPr>
        <w:t xml:space="preserve">. </w:t>
      </w:r>
      <w:r>
        <w:rPr>
          <w:sz w:val="28"/>
          <w:szCs w:val="28"/>
        </w:rPr>
        <w:t>Ф</w:t>
      </w:r>
      <w:r w:rsidRPr="004F6BD6">
        <w:rPr>
          <w:sz w:val="28"/>
          <w:szCs w:val="28"/>
        </w:rPr>
        <w:t xml:space="preserve">ормирование положительного имиджа города </w:t>
      </w:r>
      <w:r>
        <w:rPr>
          <w:sz w:val="28"/>
          <w:szCs w:val="28"/>
        </w:rPr>
        <w:t>Юрюзань</w:t>
      </w:r>
      <w:r w:rsidRPr="004F6BD6">
        <w:rPr>
          <w:sz w:val="28"/>
          <w:szCs w:val="28"/>
        </w:rPr>
        <w:t>.</w:t>
      </w:r>
    </w:p>
    <w:p w:rsidR="00422A79" w:rsidRDefault="00422A79" w:rsidP="00422A79">
      <w:pPr>
        <w:pStyle w:val="fn2r"/>
        <w:spacing w:before="0" w:beforeAutospacing="0" w:after="0" w:afterAutospacing="0"/>
        <w:ind w:firstLine="851"/>
        <w:jc w:val="both"/>
        <w:rPr>
          <w:sz w:val="28"/>
          <w:szCs w:val="28"/>
        </w:rPr>
      </w:pPr>
      <w:r>
        <w:rPr>
          <w:sz w:val="28"/>
          <w:szCs w:val="28"/>
        </w:rPr>
        <w:t>4. Повышение уровня духовного, нравственно-эстетического</w:t>
      </w:r>
      <w:r>
        <w:rPr>
          <w:sz w:val="28"/>
          <w:szCs w:val="28"/>
        </w:rPr>
        <w:br/>
        <w:t xml:space="preserve"> и физического развития жителей города Юрюзань;</w:t>
      </w:r>
    </w:p>
    <w:p w:rsidR="00422A79" w:rsidRDefault="00422A79" w:rsidP="00422A79">
      <w:pPr>
        <w:pStyle w:val="fn2r"/>
        <w:spacing w:before="0" w:beforeAutospacing="0" w:after="0" w:afterAutospacing="0"/>
        <w:ind w:firstLine="851"/>
        <w:jc w:val="both"/>
        <w:rPr>
          <w:sz w:val="28"/>
          <w:szCs w:val="28"/>
        </w:rPr>
      </w:pPr>
      <w:r>
        <w:rPr>
          <w:sz w:val="28"/>
          <w:szCs w:val="28"/>
        </w:rPr>
        <w:t>5. Формирование у населения города приверженности к здоровому образу жизни;</w:t>
      </w:r>
    </w:p>
    <w:p w:rsidR="00422A79" w:rsidRDefault="00422A79" w:rsidP="00422A79">
      <w:pPr>
        <w:pStyle w:val="fn2r"/>
        <w:spacing w:before="0" w:beforeAutospacing="0" w:after="0" w:afterAutospacing="0"/>
        <w:ind w:firstLine="851"/>
        <w:jc w:val="both"/>
        <w:rPr>
          <w:sz w:val="28"/>
          <w:szCs w:val="28"/>
        </w:rPr>
      </w:pPr>
      <w:r>
        <w:rPr>
          <w:sz w:val="28"/>
          <w:szCs w:val="28"/>
        </w:rPr>
        <w:t>6. Создание условий для организации и проведения физкультурных (физкультурно-оздоровительных) и спортивных мероприятий, занятий спортом и физической культурой населения города Юрюзань.</w:t>
      </w:r>
    </w:p>
    <w:p w:rsidR="00422A79" w:rsidRPr="00AC676B" w:rsidRDefault="00422A79" w:rsidP="00422A79">
      <w:pPr>
        <w:tabs>
          <w:tab w:val="left" w:pos="1134"/>
        </w:tabs>
        <w:spacing w:after="120" w:line="240" w:lineRule="auto"/>
        <w:ind w:firstLine="8080"/>
        <w:jc w:val="both"/>
        <w:rPr>
          <w:rFonts w:ascii="Times New Roman" w:hAnsi="Times New Roman"/>
          <w:sz w:val="28"/>
          <w:szCs w:val="28"/>
        </w:rPr>
      </w:pPr>
      <w:r w:rsidRPr="00AC676B">
        <w:rPr>
          <w:rFonts w:ascii="Times New Roman" w:hAnsi="Times New Roman"/>
          <w:sz w:val="28"/>
          <w:szCs w:val="28"/>
        </w:rPr>
        <w:t>Таблица1.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307"/>
        <w:gridCol w:w="1296"/>
        <w:gridCol w:w="2373"/>
      </w:tblGrid>
      <w:tr w:rsidR="00422A79" w:rsidRPr="00AC676B" w:rsidTr="00391B8F">
        <w:trPr>
          <w:trHeight w:val="264"/>
        </w:trPr>
        <w:tc>
          <w:tcPr>
            <w:tcW w:w="594" w:type="dxa"/>
            <w:vMerge w:val="restart"/>
            <w:shd w:val="clear" w:color="auto" w:fill="auto"/>
          </w:tcPr>
          <w:p w:rsidR="00422A79" w:rsidRPr="00AC676B" w:rsidRDefault="00422A79" w:rsidP="00391B8F">
            <w:pPr>
              <w:tabs>
                <w:tab w:val="left" w:pos="1134"/>
              </w:tabs>
              <w:spacing w:after="0" w:line="240" w:lineRule="auto"/>
              <w:contextualSpacing/>
              <w:jc w:val="center"/>
              <w:rPr>
                <w:rFonts w:ascii="Times New Roman" w:hAnsi="Times New Roman"/>
                <w:sz w:val="24"/>
                <w:szCs w:val="24"/>
              </w:rPr>
            </w:pPr>
            <w:r w:rsidRPr="00AC676B">
              <w:rPr>
                <w:rFonts w:ascii="Times New Roman" w:hAnsi="Times New Roman"/>
                <w:sz w:val="24"/>
                <w:szCs w:val="24"/>
              </w:rPr>
              <w:t>№ п\п</w:t>
            </w:r>
          </w:p>
        </w:tc>
        <w:tc>
          <w:tcPr>
            <w:tcW w:w="5307" w:type="dxa"/>
            <w:vMerge w:val="restart"/>
            <w:shd w:val="clear" w:color="auto" w:fill="auto"/>
            <w:vAlign w:val="center"/>
          </w:tcPr>
          <w:p w:rsidR="00422A79" w:rsidRPr="00AC676B" w:rsidRDefault="00422A79" w:rsidP="00391B8F">
            <w:pPr>
              <w:tabs>
                <w:tab w:val="left" w:pos="1134"/>
              </w:tabs>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 показателя (индикатора)</w:t>
            </w:r>
          </w:p>
        </w:tc>
        <w:tc>
          <w:tcPr>
            <w:tcW w:w="1296" w:type="dxa"/>
            <w:vMerge w:val="restart"/>
            <w:shd w:val="clear" w:color="auto" w:fill="auto"/>
          </w:tcPr>
          <w:p w:rsidR="00422A79" w:rsidRPr="00AC676B" w:rsidRDefault="00422A79" w:rsidP="00391B8F">
            <w:pPr>
              <w:tabs>
                <w:tab w:val="left" w:pos="1134"/>
              </w:tabs>
              <w:spacing w:after="0" w:line="240" w:lineRule="auto"/>
              <w:contextualSpacing/>
              <w:jc w:val="center"/>
              <w:rPr>
                <w:rFonts w:ascii="Times New Roman" w:hAnsi="Times New Roman"/>
                <w:sz w:val="24"/>
                <w:szCs w:val="24"/>
              </w:rPr>
            </w:pPr>
            <w:r w:rsidRPr="00AC676B">
              <w:rPr>
                <w:rFonts w:ascii="Times New Roman" w:hAnsi="Times New Roman"/>
                <w:sz w:val="24"/>
                <w:szCs w:val="24"/>
              </w:rPr>
              <w:t>Единица измерения</w:t>
            </w:r>
          </w:p>
        </w:tc>
        <w:tc>
          <w:tcPr>
            <w:tcW w:w="2373" w:type="dxa"/>
            <w:shd w:val="clear" w:color="auto" w:fill="auto"/>
          </w:tcPr>
          <w:p w:rsidR="00422A79" w:rsidRPr="00AC676B" w:rsidRDefault="00422A79" w:rsidP="00391B8F">
            <w:pPr>
              <w:tabs>
                <w:tab w:val="left" w:pos="1134"/>
              </w:tabs>
              <w:spacing w:after="0"/>
              <w:contextualSpacing/>
              <w:jc w:val="center"/>
              <w:rPr>
                <w:rFonts w:ascii="Times New Roman" w:hAnsi="Times New Roman"/>
                <w:sz w:val="24"/>
                <w:szCs w:val="24"/>
              </w:rPr>
            </w:pPr>
            <w:r w:rsidRPr="00AC676B">
              <w:rPr>
                <w:rFonts w:ascii="Times New Roman" w:hAnsi="Times New Roman"/>
                <w:sz w:val="24"/>
                <w:szCs w:val="24"/>
              </w:rPr>
              <w:t>Значение показателя</w:t>
            </w:r>
          </w:p>
        </w:tc>
      </w:tr>
      <w:tr w:rsidR="00422A79" w:rsidRPr="00AC676B" w:rsidTr="00391B8F">
        <w:trPr>
          <w:trHeight w:val="240"/>
        </w:trPr>
        <w:tc>
          <w:tcPr>
            <w:tcW w:w="594" w:type="dxa"/>
            <w:vMerge/>
            <w:shd w:val="clear" w:color="auto" w:fill="auto"/>
          </w:tcPr>
          <w:p w:rsidR="00422A79" w:rsidRPr="00AC676B" w:rsidRDefault="00422A79" w:rsidP="00391B8F">
            <w:pPr>
              <w:tabs>
                <w:tab w:val="left" w:pos="1134"/>
              </w:tabs>
              <w:jc w:val="center"/>
              <w:rPr>
                <w:rFonts w:ascii="Times New Roman" w:hAnsi="Times New Roman"/>
                <w:sz w:val="24"/>
                <w:szCs w:val="24"/>
              </w:rPr>
            </w:pPr>
          </w:p>
        </w:tc>
        <w:tc>
          <w:tcPr>
            <w:tcW w:w="5307" w:type="dxa"/>
            <w:vMerge/>
            <w:shd w:val="clear" w:color="auto" w:fill="auto"/>
            <w:vAlign w:val="center"/>
          </w:tcPr>
          <w:p w:rsidR="00422A79" w:rsidRDefault="00422A79" w:rsidP="00391B8F">
            <w:pPr>
              <w:tabs>
                <w:tab w:val="left" w:pos="1134"/>
              </w:tabs>
              <w:jc w:val="center"/>
              <w:rPr>
                <w:rFonts w:ascii="Times New Roman" w:hAnsi="Times New Roman"/>
                <w:sz w:val="24"/>
                <w:szCs w:val="24"/>
              </w:rPr>
            </w:pPr>
          </w:p>
        </w:tc>
        <w:tc>
          <w:tcPr>
            <w:tcW w:w="1296" w:type="dxa"/>
            <w:vMerge/>
            <w:shd w:val="clear" w:color="auto" w:fill="auto"/>
          </w:tcPr>
          <w:p w:rsidR="00422A79" w:rsidRPr="00AC676B" w:rsidRDefault="00422A79" w:rsidP="00391B8F">
            <w:pPr>
              <w:tabs>
                <w:tab w:val="left" w:pos="1134"/>
              </w:tabs>
              <w:jc w:val="center"/>
              <w:rPr>
                <w:rFonts w:ascii="Times New Roman" w:hAnsi="Times New Roman"/>
                <w:sz w:val="24"/>
                <w:szCs w:val="24"/>
              </w:rPr>
            </w:pPr>
          </w:p>
        </w:tc>
        <w:tc>
          <w:tcPr>
            <w:tcW w:w="2373" w:type="dxa"/>
            <w:shd w:val="clear" w:color="auto" w:fill="auto"/>
          </w:tcPr>
          <w:p w:rsidR="00422A79" w:rsidRPr="00AC676B" w:rsidRDefault="00422A79" w:rsidP="00391B8F">
            <w:pPr>
              <w:tabs>
                <w:tab w:val="left" w:pos="1134"/>
              </w:tabs>
              <w:spacing w:after="0"/>
              <w:contextualSpacing/>
              <w:jc w:val="center"/>
              <w:rPr>
                <w:rFonts w:ascii="Times New Roman" w:hAnsi="Times New Roman"/>
                <w:sz w:val="24"/>
                <w:szCs w:val="24"/>
              </w:rPr>
            </w:pPr>
            <w:r>
              <w:rPr>
                <w:rFonts w:ascii="Times New Roman" w:hAnsi="Times New Roman"/>
                <w:sz w:val="24"/>
                <w:szCs w:val="24"/>
              </w:rPr>
              <w:t>2018 год</w:t>
            </w:r>
          </w:p>
        </w:tc>
      </w:tr>
      <w:tr w:rsidR="00422A79" w:rsidRPr="00AC676B" w:rsidTr="00391B8F">
        <w:trPr>
          <w:trHeight w:val="579"/>
        </w:trPr>
        <w:tc>
          <w:tcPr>
            <w:tcW w:w="594" w:type="dxa"/>
            <w:shd w:val="clear" w:color="auto" w:fill="auto"/>
            <w:vAlign w:val="center"/>
          </w:tcPr>
          <w:p w:rsidR="00422A79" w:rsidRPr="00AC676B" w:rsidRDefault="00422A79" w:rsidP="00391B8F">
            <w:pPr>
              <w:tabs>
                <w:tab w:val="left" w:pos="1134"/>
              </w:tabs>
              <w:jc w:val="center"/>
              <w:rPr>
                <w:rFonts w:ascii="Times New Roman" w:hAnsi="Times New Roman"/>
                <w:sz w:val="24"/>
                <w:szCs w:val="24"/>
              </w:rPr>
            </w:pPr>
            <w:r w:rsidRPr="00AC676B">
              <w:rPr>
                <w:rFonts w:ascii="Times New Roman" w:hAnsi="Times New Roman"/>
                <w:sz w:val="24"/>
                <w:szCs w:val="24"/>
              </w:rPr>
              <w:t>1</w:t>
            </w:r>
          </w:p>
        </w:tc>
        <w:tc>
          <w:tcPr>
            <w:tcW w:w="5307" w:type="dxa"/>
            <w:shd w:val="clear" w:color="auto" w:fill="auto"/>
            <w:vAlign w:val="center"/>
          </w:tcPr>
          <w:p w:rsidR="00422A79" w:rsidRPr="00AC676B" w:rsidRDefault="00422A79" w:rsidP="00391B8F">
            <w:pPr>
              <w:tabs>
                <w:tab w:val="left" w:pos="1134"/>
              </w:tabs>
              <w:spacing w:after="0" w:line="240" w:lineRule="auto"/>
              <w:contextualSpacing/>
              <w:jc w:val="both"/>
              <w:rPr>
                <w:rFonts w:ascii="Times New Roman" w:hAnsi="Times New Roman"/>
                <w:sz w:val="24"/>
                <w:szCs w:val="24"/>
              </w:rPr>
            </w:pPr>
            <w:r w:rsidRPr="00AC676B">
              <w:rPr>
                <w:rFonts w:ascii="Times New Roman" w:eastAsia="Times New Roman" w:hAnsi="Times New Roman"/>
                <w:color w:val="000000"/>
                <w:sz w:val="24"/>
                <w:szCs w:val="24"/>
                <w:lang w:eastAsia="ru-RU"/>
              </w:rPr>
              <w:t>Количествоблагоустроенных дворовых территорий</w:t>
            </w:r>
          </w:p>
        </w:tc>
        <w:tc>
          <w:tcPr>
            <w:tcW w:w="1296" w:type="dxa"/>
            <w:shd w:val="clear" w:color="auto" w:fill="auto"/>
            <w:vAlign w:val="center"/>
          </w:tcPr>
          <w:p w:rsidR="00422A79" w:rsidRPr="00AC676B" w:rsidRDefault="00422A79" w:rsidP="00391B8F">
            <w:pPr>
              <w:tabs>
                <w:tab w:val="left" w:pos="1134"/>
              </w:tabs>
              <w:jc w:val="center"/>
              <w:rPr>
                <w:rFonts w:ascii="Times New Roman" w:hAnsi="Times New Roman"/>
                <w:sz w:val="24"/>
                <w:szCs w:val="24"/>
              </w:rPr>
            </w:pPr>
            <w:r w:rsidRPr="00AC676B">
              <w:rPr>
                <w:rFonts w:ascii="Times New Roman" w:hAnsi="Times New Roman"/>
                <w:sz w:val="24"/>
                <w:szCs w:val="24"/>
              </w:rPr>
              <w:t>шт.</w:t>
            </w:r>
          </w:p>
        </w:tc>
        <w:tc>
          <w:tcPr>
            <w:tcW w:w="2373" w:type="dxa"/>
            <w:shd w:val="clear" w:color="auto" w:fill="auto"/>
          </w:tcPr>
          <w:p w:rsidR="00422A79" w:rsidRPr="00AC676B" w:rsidRDefault="00CB1C64" w:rsidP="00391B8F">
            <w:pPr>
              <w:tabs>
                <w:tab w:val="left" w:pos="1134"/>
              </w:tabs>
              <w:jc w:val="center"/>
              <w:rPr>
                <w:rFonts w:ascii="Times New Roman" w:hAnsi="Times New Roman"/>
                <w:sz w:val="24"/>
                <w:szCs w:val="24"/>
              </w:rPr>
            </w:pPr>
            <w:r>
              <w:rPr>
                <w:rFonts w:ascii="Times New Roman" w:hAnsi="Times New Roman"/>
                <w:sz w:val="24"/>
                <w:szCs w:val="24"/>
              </w:rPr>
              <w:t>12</w:t>
            </w:r>
          </w:p>
        </w:tc>
      </w:tr>
      <w:tr w:rsidR="00422A79" w:rsidRPr="00AC676B" w:rsidTr="00391B8F">
        <w:trPr>
          <w:trHeight w:val="299"/>
        </w:trPr>
        <w:tc>
          <w:tcPr>
            <w:tcW w:w="594" w:type="dxa"/>
            <w:shd w:val="clear" w:color="auto" w:fill="auto"/>
            <w:vAlign w:val="center"/>
          </w:tcPr>
          <w:p w:rsidR="00422A79" w:rsidRPr="00AC676B" w:rsidRDefault="00422A79" w:rsidP="00391B8F">
            <w:pPr>
              <w:tabs>
                <w:tab w:val="left" w:pos="1134"/>
              </w:tabs>
              <w:jc w:val="center"/>
              <w:rPr>
                <w:rFonts w:ascii="Times New Roman" w:hAnsi="Times New Roman"/>
                <w:sz w:val="24"/>
                <w:szCs w:val="24"/>
              </w:rPr>
            </w:pPr>
            <w:r>
              <w:rPr>
                <w:rFonts w:ascii="Times New Roman" w:hAnsi="Times New Roman"/>
                <w:sz w:val="24"/>
                <w:szCs w:val="24"/>
              </w:rPr>
              <w:t>2</w:t>
            </w:r>
          </w:p>
        </w:tc>
        <w:tc>
          <w:tcPr>
            <w:tcW w:w="5307" w:type="dxa"/>
            <w:shd w:val="clear" w:color="auto" w:fill="auto"/>
            <w:vAlign w:val="center"/>
          </w:tcPr>
          <w:p w:rsidR="00422A79" w:rsidRPr="00AC676B" w:rsidRDefault="00422A79" w:rsidP="00391B8F">
            <w:pPr>
              <w:tabs>
                <w:tab w:val="left" w:pos="1134"/>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Доля</w:t>
            </w:r>
            <w:r w:rsidRPr="00AC676B">
              <w:rPr>
                <w:rFonts w:ascii="Times New Roman" w:eastAsia="Times New Roman" w:hAnsi="Times New Roman"/>
                <w:color w:val="000000"/>
                <w:sz w:val="24"/>
                <w:szCs w:val="24"/>
                <w:lang w:eastAsia="ru-RU"/>
              </w:rPr>
              <w:t xml:space="preserve"> благоустроенных дворовых территорий</w:t>
            </w:r>
          </w:p>
        </w:tc>
        <w:tc>
          <w:tcPr>
            <w:tcW w:w="1296" w:type="dxa"/>
            <w:shd w:val="clear" w:color="auto" w:fill="auto"/>
            <w:vAlign w:val="center"/>
          </w:tcPr>
          <w:p w:rsidR="00422A79" w:rsidRPr="00AC676B" w:rsidRDefault="00422A79" w:rsidP="00391B8F">
            <w:pPr>
              <w:tabs>
                <w:tab w:val="left" w:pos="1134"/>
              </w:tabs>
              <w:jc w:val="center"/>
              <w:rPr>
                <w:rFonts w:ascii="Times New Roman" w:hAnsi="Times New Roman"/>
                <w:sz w:val="24"/>
                <w:szCs w:val="24"/>
              </w:rPr>
            </w:pPr>
            <w:r>
              <w:rPr>
                <w:rFonts w:ascii="Times New Roman" w:hAnsi="Times New Roman"/>
                <w:sz w:val="24"/>
                <w:szCs w:val="24"/>
              </w:rPr>
              <w:t>%</w:t>
            </w:r>
          </w:p>
        </w:tc>
        <w:tc>
          <w:tcPr>
            <w:tcW w:w="2373" w:type="dxa"/>
            <w:shd w:val="clear" w:color="auto" w:fill="auto"/>
          </w:tcPr>
          <w:p w:rsidR="00422A79" w:rsidRPr="00AC676B" w:rsidRDefault="00CB1C64" w:rsidP="00391B8F">
            <w:pPr>
              <w:tabs>
                <w:tab w:val="left" w:pos="1134"/>
              </w:tabs>
              <w:jc w:val="center"/>
              <w:rPr>
                <w:rFonts w:ascii="Times New Roman" w:hAnsi="Times New Roman"/>
                <w:sz w:val="24"/>
                <w:szCs w:val="24"/>
              </w:rPr>
            </w:pPr>
            <w:r>
              <w:rPr>
                <w:rFonts w:ascii="Times New Roman" w:hAnsi="Times New Roman"/>
                <w:sz w:val="24"/>
                <w:szCs w:val="24"/>
              </w:rPr>
              <w:t>20</w:t>
            </w:r>
            <w:r w:rsidR="00422A79">
              <w:rPr>
                <w:rFonts w:ascii="Times New Roman" w:hAnsi="Times New Roman"/>
                <w:sz w:val="24"/>
                <w:szCs w:val="24"/>
              </w:rPr>
              <w:t>%</w:t>
            </w:r>
          </w:p>
        </w:tc>
      </w:tr>
      <w:tr w:rsidR="00422A79" w:rsidRPr="00AC676B" w:rsidTr="00391B8F">
        <w:tc>
          <w:tcPr>
            <w:tcW w:w="594" w:type="dxa"/>
            <w:shd w:val="clear" w:color="auto" w:fill="auto"/>
            <w:vAlign w:val="center"/>
          </w:tcPr>
          <w:p w:rsidR="00422A79" w:rsidRPr="00AC676B" w:rsidRDefault="00422A79" w:rsidP="00391B8F">
            <w:pPr>
              <w:tabs>
                <w:tab w:val="left" w:pos="1134"/>
              </w:tabs>
              <w:jc w:val="center"/>
              <w:rPr>
                <w:rFonts w:ascii="Times New Roman" w:hAnsi="Times New Roman"/>
                <w:sz w:val="24"/>
                <w:szCs w:val="24"/>
              </w:rPr>
            </w:pPr>
            <w:r>
              <w:rPr>
                <w:rFonts w:ascii="Times New Roman" w:hAnsi="Times New Roman"/>
                <w:sz w:val="24"/>
                <w:szCs w:val="24"/>
              </w:rPr>
              <w:t>3</w:t>
            </w:r>
          </w:p>
        </w:tc>
        <w:tc>
          <w:tcPr>
            <w:tcW w:w="5307" w:type="dxa"/>
            <w:shd w:val="clear" w:color="auto" w:fill="auto"/>
            <w:vAlign w:val="center"/>
          </w:tcPr>
          <w:p w:rsidR="00422A79" w:rsidRPr="00AC676B" w:rsidRDefault="00422A79" w:rsidP="00391B8F">
            <w:pPr>
              <w:spacing w:after="0" w:line="240" w:lineRule="auto"/>
              <w:jc w:val="both"/>
              <w:rPr>
                <w:rFonts w:ascii="Times New Roman" w:eastAsia="Times New Roman" w:hAnsi="Times New Roman"/>
                <w:color w:val="000000"/>
                <w:sz w:val="24"/>
                <w:szCs w:val="24"/>
                <w:lang w:eastAsia="ru-RU"/>
              </w:rPr>
            </w:pPr>
            <w:r w:rsidRPr="00AC676B">
              <w:rPr>
                <w:rFonts w:ascii="Times New Roman" w:eastAsia="Times New Roman" w:hAnsi="Times New Roman"/>
                <w:color w:val="000000"/>
                <w:sz w:val="24"/>
                <w:szCs w:val="24"/>
                <w:lang w:eastAsia="ru-RU"/>
              </w:rPr>
              <w:t xml:space="preserve">Количество благоустроенных </w:t>
            </w:r>
            <w:r>
              <w:rPr>
                <w:rFonts w:ascii="Times New Roman" w:eastAsia="Times New Roman" w:hAnsi="Times New Roman"/>
                <w:color w:val="000000"/>
                <w:sz w:val="24"/>
                <w:szCs w:val="24"/>
                <w:lang w:eastAsia="ru-RU"/>
              </w:rPr>
              <w:t>мест массового отдыха</w:t>
            </w:r>
            <w:r w:rsidRPr="00AC676B">
              <w:rPr>
                <w:rFonts w:ascii="Times New Roman" w:eastAsia="Times New Roman" w:hAnsi="Times New Roman"/>
                <w:color w:val="000000"/>
                <w:sz w:val="24"/>
                <w:szCs w:val="24"/>
                <w:lang w:eastAsia="ru-RU"/>
              </w:rPr>
              <w:t xml:space="preserve"> (парков, скверов, бульваров)</w:t>
            </w:r>
          </w:p>
        </w:tc>
        <w:tc>
          <w:tcPr>
            <w:tcW w:w="1296" w:type="dxa"/>
            <w:shd w:val="clear" w:color="auto" w:fill="auto"/>
            <w:vAlign w:val="center"/>
          </w:tcPr>
          <w:p w:rsidR="00422A79" w:rsidRPr="00AC676B" w:rsidRDefault="00422A79" w:rsidP="00391B8F">
            <w:pPr>
              <w:tabs>
                <w:tab w:val="left" w:pos="1134"/>
              </w:tabs>
              <w:jc w:val="center"/>
              <w:rPr>
                <w:rFonts w:ascii="Times New Roman" w:hAnsi="Times New Roman"/>
                <w:sz w:val="24"/>
                <w:szCs w:val="24"/>
              </w:rPr>
            </w:pPr>
            <w:r w:rsidRPr="00AC676B">
              <w:rPr>
                <w:rFonts w:ascii="Times New Roman" w:hAnsi="Times New Roman"/>
                <w:sz w:val="24"/>
                <w:szCs w:val="24"/>
              </w:rPr>
              <w:t>шт.</w:t>
            </w:r>
          </w:p>
        </w:tc>
        <w:tc>
          <w:tcPr>
            <w:tcW w:w="2373" w:type="dxa"/>
            <w:shd w:val="clear" w:color="auto" w:fill="auto"/>
          </w:tcPr>
          <w:p w:rsidR="00422A79" w:rsidRPr="00AC676B" w:rsidRDefault="00C352D4" w:rsidP="00391B8F">
            <w:pPr>
              <w:tabs>
                <w:tab w:val="left" w:pos="1134"/>
              </w:tabs>
              <w:jc w:val="center"/>
              <w:rPr>
                <w:rFonts w:ascii="Times New Roman" w:hAnsi="Times New Roman"/>
                <w:sz w:val="24"/>
                <w:szCs w:val="24"/>
              </w:rPr>
            </w:pPr>
            <w:r>
              <w:rPr>
                <w:rFonts w:ascii="Times New Roman" w:hAnsi="Times New Roman"/>
                <w:sz w:val="24"/>
                <w:szCs w:val="24"/>
              </w:rPr>
              <w:t>3</w:t>
            </w:r>
          </w:p>
        </w:tc>
      </w:tr>
      <w:tr w:rsidR="00422A79" w:rsidRPr="00AC676B" w:rsidTr="00391B8F">
        <w:tc>
          <w:tcPr>
            <w:tcW w:w="594" w:type="dxa"/>
            <w:shd w:val="clear" w:color="auto" w:fill="auto"/>
            <w:vAlign w:val="center"/>
          </w:tcPr>
          <w:p w:rsidR="00422A79" w:rsidRDefault="00422A79" w:rsidP="00391B8F">
            <w:pPr>
              <w:tabs>
                <w:tab w:val="left" w:pos="1134"/>
              </w:tabs>
              <w:jc w:val="center"/>
              <w:rPr>
                <w:rFonts w:ascii="Times New Roman" w:hAnsi="Times New Roman"/>
                <w:sz w:val="24"/>
                <w:szCs w:val="24"/>
              </w:rPr>
            </w:pPr>
            <w:r>
              <w:rPr>
                <w:rFonts w:ascii="Times New Roman" w:hAnsi="Times New Roman"/>
                <w:sz w:val="24"/>
                <w:szCs w:val="24"/>
              </w:rPr>
              <w:t>4</w:t>
            </w:r>
          </w:p>
        </w:tc>
        <w:tc>
          <w:tcPr>
            <w:tcW w:w="5307" w:type="dxa"/>
            <w:shd w:val="clear" w:color="auto" w:fill="auto"/>
            <w:vAlign w:val="center"/>
          </w:tcPr>
          <w:p w:rsidR="00422A79" w:rsidRDefault="00422A79" w:rsidP="00391B8F">
            <w:pPr>
              <w:pStyle w:val="Default"/>
              <w:jc w:val="both"/>
              <w:rPr>
                <w:sz w:val="23"/>
                <w:szCs w:val="23"/>
              </w:rPr>
            </w:pPr>
            <w:r>
              <w:rPr>
                <w:sz w:val="23"/>
                <w:szCs w:val="23"/>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p>
        </w:tc>
        <w:tc>
          <w:tcPr>
            <w:tcW w:w="1296" w:type="dxa"/>
            <w:shd w:val="clear" w:color="auto" w:fill="auto"/>
            <w:vAlign w:val="center"/>
          </w:tcPr>
          <w:p w:rsidR="00422A79" w:rsidRDefault="00422A79" w:rsidP="00391B8F">
            <w:pPr>
              <w:tabs>
                <w:tab w:val="left" w:pos="1184"/>
              </w:tabs>
              <w:ind w:left="-92"/>
              <w:jc w:val="center"/>
              <w:rPr>
                <w:rFonts w:ascii="Times New Roman" w:hAnsi="Times New Roman"/>
                <w:sz w:val="24"/>
                <w:szCs w:val="24"/>
              </w:rPr>
            </w:pPr>
            <w:r>
              <w:rPr>
                <w:rFonts w:ascii="Times New Roman" w:hAnsi="Times New Roman"/>
                <w:sz w:val="24"/>
                <w:szCs w:val="24"/>
              </w:rPr>
              <w:t>%/тыс.</w:t>
            </w:r>
            <w:r>
              <w:t> </w:t>
            </w:r>
            <w:r>
              <w:rPr>
                <w:rFonts w:ascii="Times New Roman" w:hAnsi="Times New Roman"/>
                <w:sz w:val="24"/>
                <w:szCs w:val="24"/>
              </w:rPr>
              <w:t>руб.</w:t>
            </w:r>
          </w:p>
        </w:tc>
        <w:tc>
          <w:tcPr>
            <w:tcW w:w="2373" w:type="dxa"/>
            <w:shd w:val="clear" w:color="auto" w:fill="auto"/>
            <w:vAlign w:val="center"/>
          </w:tcPr>
          <w:p w:rsidR="00422A79" w:rsidRPr="00AC676B" w:rsidRDefault="00C352D4" w:rsidP="00391B8F">
            <w:pPr>
              <w:tabs>
                <w:tab w:val="left" w:pos="1134"/>
              </w:tabs>
              <w:jc w:val="center"/>
              <w:rPr>
                <w:rFonts w:ascii="Times New Roman" w:hAnsi="Times New Roman"/>
                <w:sz w:val="24"/>
                <w:szCs w:val="24"/>
              </w:rPr>
            </w:pPr>
            <w:r>
              <w:rPr>
                <w:rFonts w:ascii="Times New Roman" w:hAnsi="Times New Roman"/>
                <w:sz w:val="24"/>
                <w:szCs w:val="24"/>
              </w:rPr>
              <w:t>-</w:t>
            </w:r>
          </w:p>
        </w:tc>
      </w:tr>
      <w:tr w:rsidR="00422A79" w:rsidRPr="00AC676B" w:rsidTr="00391B8F">
        <w:tc>
          <w:tcPr>
            <w:tcW w:w="594" w:type="dxa"/>
            <w:shd w:val="clear" w:color="auto" w:fill="auto"/>
            <w:vAlign w:val="center"/>
          </w:tcPr>
          <w:p w:rsidR="00422A79" w:rsidRDefault="00422A79" w:rsidP="00391B8F">
            <w:pPr>
              <w:tabs>
                <w:tab w:val="left" w:pos="1134"/>
              </w:tabs>
              <w:jc w:val="center"/>
              <w:rPr>
                <w:rFonts w:ascii="Times New Roman" w:hAnsi="Times New Roman"/>
                <w:sz w:val="24"/>
                <w:szCs w:val="24"/>
              </w:rPr>
            </w:pPr>
            <w:r>
              <w:rPr>
                <w:rFonts w:ascii="Times New Roman" w:hAnsi="Times New Roman"/>
                <w:sz w:val="24"/>
                <w:szCs w:val="24"/>
              </w:rPr>
              <w:t>5</w:t>
            </w:r>
          </w:p>
        </w:tc>
        <w:tc>
          <w:tcPr>
            <w:tcW w:w="5307" w:type="dxa"/>
            <w:shd w:val="clear" w:color="auto" w:fill="auto"/>
            <w:vAlign w:val="center"/>
          </w:tcPr>
          <w:p w:rsidR="00422A79" w:rsidRDefault="00422A79" w:rsidP="00391B8F">
            <w:pPr>
              <w:pStyle w:val="Default"/>
              <w:jc w:val="both"/>
              <w:rPr>
                <w:sz w:val="23"/>
                <w:szCs w:val="23"/>
              </w:rPr>
            </w:pPr>
            <w:r>
              <w:rPr>
                <w:sz w:val="23"/>
                <w:szCs w:val="23"/>
              </w:rPr>
              <w:t xml:space="preserve">Объем трудового участия заинтересованных лиц в выполнении работ по благоустройству дворовых территорий </w:t>
            </w:r>
          </w:p>
        </w:tc>
        <w:tc>
          <w:tcPr>
            <w:tcW w:w="1296" w:type="dxa"/>
            <w:shd w:val="clear" w:color="auto" w:fill="auto"/>
            <w:vAlign w:val="center"/>
          </w:tcPr>
          <w:p w:rsidR="00422A79" w:rsidRDefault="00422A79" w:rsidP="00391B8F">
            <w:pPr>
              <w:tabs>
                <w:tab w:val="left" w:pos="1134"/>
              </w:tabs>
              <w:jc w:val="center"/>
              <w:rPr>
                <w:rFonts w:ascii="Times New Roman" w:hAnsi="Times New Roman"/>
                <w:sz w:val="24"/>
                <w:szCs w:val="24"/>
              </w:rPr>
            </w:pPr>
            <w:r>
              <w:rPr>
                <w:rFonts w:ascii="Times New Roman" w:hAnsi="Times New Roman"/>
                <w:sz w:val="24"/>
                <w:szCs w:val="24"/>
              </w:rPr>
              <w:t>Чел/часы</w:t>
            </w:r>
          </w:p>
        </w:tc>
        <w:tc>
          <w:tcPr>
            <w:tcW w:w="2373" w:type="dxa"/>
            <w:shd w:val="clear" w:color="auto" w:fill="auto"/>
            <w:vAlign w:val="center"/>
          </w:tcPr>
          <w:p w:rsidR="00422A79" w:rsidRPr="00AC676B" w:rsidRDefault="00C352D4" w:rsidP="00C352D4">
            <w:pPr>
              <w:tabs>
                <w:tab w:val="left" w:pos="1134"/>
              </w:tabs>
              <w:jc w:val="center"/>
              <w:rPr>
                <w:rFonts w:ascii="Times New Roman" w:hAnsi="Times New Roman"/>
                <w:sz w:val="24"/>
                <w:szCs w:val="24"/>
              </w:rPr>
            </w:pPr>
            <w:r>
              <w:rPr>
                <w:rFonts w:ascii="Times New Roman" w:hAnsi="Times New Roman"/>
                <w:sz w:val="24"/>
                <w:szCs w:val="24"/>
              </w:rPr>
              <w:t>-</w:t>
            </w:r>
          </w:p>
        </w:tc>
      </w:tr>
      <w:tr w:rsidR="00422A79" w:rsidRPr="00AC676B" w:rsidTr="00391B8F">
        <w:tc>
          <w:tcPr>
            <w:tcW w:w="594" w:type="dxa"/>
            <w:shd w:val="clear" w:color="auto" w:fill="auto"/>
            <w:vAlign w:val="center"/>
          </w:tcPr>
          <w:p w:rsidR="00422A79" w:rsidRDefault="00422A79" w:rsidP="00391B8F">
            <w:pPr>
              <w:tabs>
                <w:tab w:val="left" w:pos="1134"/>
              </w:tabs>
              <w:jc w:val="center"/>
              <w:rPr>
                <w:rFonts w:ascii="Times New Roman" w:hAnsi="Times New Roman"/>
                <w:sz w:val="24"/>
                <w:szCs w:val="24"/>
              </w:rPr>
            </w:pPr>
            <w:r>
              <w:rPr>
                <w:rFonts w:ascii="Times New Roman" w:hAnsi="Times New Roman"/>
                <w:sz w:val="24"/>
                <w:szCs w:val="24"/>
              </w:rPr>
              <w:t>6</w:t>
            </w:r>
          </w:p>
        </w:tc>
        <w:tc>
          <w:tcPr>
            <w:tcW w:w="5307" w:type="dxa"/>
            <w:shd w:val="clear" w:color="auto" w:fill="auto"/>
            <w:vAlign w:val="center"/>
          </w:tcPr>
          <w:p w:rsidR="00422A79" w:rsidRDefault="00422A79" w:rsidP="00391B8F">
            <w:pPr>
              <w:pStyle w:val="Default"/>
              <w:jc w:val="both"/>
              <w:rPr>
                <w:sz w:val="23"/>
                <w:szCs w:val="23"/>
              </w:rPr>
            </w:pPr>
            <w:r>
              <w:rPr>
                <w:sz w:val="23"/>
                <w:szCs w:val="23"/>
              </w:rPr>
              <w:t>Количество обустроенных физкультурно-оздоровительных, обустроенных спортивно-досуговых и культурно-развлекательных площадок площадок</w:t>
            </w:r>
          </w:p>
        </w:tc>
        <w:tc>
          <w:tcPr>
            <w:tcW w:w="1296" w:type="dxa"/>
            <w:shd w:val="clear" w:color="auto" w:fill="auto"/>
            <w:vAlign w:val="center"/>
          </w:tcPr>
          <w:p w:rsidR="00422A79" w:rsidRDefault="00422A79" w:rsidP="00391B8F">
            <w:pPr>
              <w:tabs>
                <w:tab w:val="left" w:pos="1134"/>
              </w:tabs>
              <w:jc w:val="center"/>
              <w:rPr>
                <w:rFonts w:ascii="Times New Roman" w:hAnsi="Times New Roman"/>
                <w:sz w:val="24"/>
                <w:szCs w:val="24"/>
              </w:rPr>
            </w:pPr>
            <w:r>
              <w:rPr>
                <w:rFonts w:ascii="Times New Roman" w:hAnsi="Times New Roman"/>
                <w:sz w:val="24"/>
                <w:szCs w:val="24"/>
              </w:rPr>
              <w:t>шт</w:t>
            </w:r>
          </w:p>
        </w:tc>
        <w:tc>
          <w:tcPr>
            <w:tcW w:w="2373" w:type="dxa"/>
            <w:shd w:val="clear" w:color="auto" w:fill="auto"/>
            <w:vAlign w:val="center"/>
          </w:tcPr>
          <w:p w:rsidR="00422A79" w:rsidRPr="00AC676B" w:rsidRDefault="00C352D4" w:rsidP="00391B8F">
            <w:pPr>
              <w:tabs>
                <w:tab w:val="left" w:pos="1134"/>
              </w:tabs>
              <w:jc w:val="center"/>
              <w:rPr>
                <w:rFonts w:ascii="Times New Roman" w:hAnsi="Times New Roman"/>
                <w:sz w:val="24"/>
                <w:szCs w:val="24"/>
              </w:rPr>
            </w:pPr>
            <w:r>
              <w:rPr>
                <w:rFonts w:ascii="Times New Roman" w:hAnsi="Times New Roman"/>
                <w:sz w:val="24"/>
                <w:szCs w:val="24"/>
              </w:rPr>
              <w:t>-</w:t>
            </w:r>
          </w:p>
        </w:tc>
      </w:tr>
      <w:tr w:rsidR="00422A79" w:rsidRPr="00AC676B" w:rsidTr="00391B8F">
        <w:tc>
          <w:tcPr>
            <w:tcW w:w="594" w:type="dxa"/>
            <w:shd w:val="clear" w:color="auto" w:fill="auto"/>
            <w:vAlign w:val="center"/>
          </w:tcPr>
          <w:p w:rsidR="00422A79" w:rsidRDefault="00422A79" w:rsidP="00391B8F">
            <w:pPr>
              <w:tabs>
                <w:tab w:val="left" w:pos="1134"/>
              </w:tabs>
              <w:jc w:val="center"/>
              <w:rPr>
                <w:rFonts w:ascii="Times New Roman" w:hAnsi="Times New Roman"/>
                <w:sz w:val="24"/>
                <w:szCs w:val="24"/>
              </w:rPr>
            </w:pPr>
            <w:r>
              <w:rPr>
                <w:rFonts w:ascii="Times New Roman" w:hAnsi="Times New Roman"/>
                <w:sz w:val="24"/>
                <w:szCs w:val="24"/>
              </w:rPr>
              <w:t>7</w:t>
            </w:r>
          </w:p>
        </w:tc>
        <w:tc>
          <w:tcPr>
            <w:tcW w:w="5307" w:type="dxa"/>
            <w:shd w:val="clear" w:color="auto" w:fill="auto"/>
            <w:vAlign w:val="center"/>
          </w:tcPr>
          <w:p w:rsidR="00422A79" w:rsidRDefault="00422A79" w:rsidP="00391B8F">
            <w:pPr>
              <w:pStyle w:val="Default"/>
              <w:jc w:val="both"/>
              <w:rPr>
                <w:sz w:val="23"/>
                <w:szCs w:val="23"/>
              </w:rPr>
            </w:pPr>
            <w:r>
              <w:rPr>
                <w:sz w:val="23"/>
                <w:szCs w:val="23"/>
              </w:rPr>
              <w:t>Количество лиц, посещающих обустроенные физ культурно-оздоровительные, обустроенные спортивно-досуговые и культурно-развлекательные площадки</w:t>
            </w:r>
          </w:p>
        </w:tc>
        <w:tc>
          <w:tcPr>
            <w:tcW w:w="1296" w:type="dxa"/>
            <w:shd w:val="clear" w:color="auto" w:fill="auto"/>
            <w:vAlign w:val="center"/>
          </w:tcPr>
          <w:p w:rsidR="00422A79" w:rsidRDefault="00422A79" w:rsidP="00391B8F">
            <w:pPr>
              <w:tabs>
                <w:tab w:val="left" w:pos="1134"/>
              </w:tabs>
              <w:jc w:val="center"/>
              <w:rPr>
                <w:rFonts w:ascii="Times New Roman" w:hAnsi="Times New Roman"/>
                <w:sz w:val="24"/>
                <w:szCs w:val="24"/>
              </w:rPr>
            </w:pPr>
            <w:r>
              <w:rPr>
                <w:rFonts w:ascii="Times New Roman" w:hAnsi="Times New Roman"/>
                <w:sz w:val="24"/>
                <w:szCs w:val="24"/>
              </w:rPr>
              <w:t>тыс. чел</w:t>
            </w:r>
          </w:p>
        </w:tc>
        <w:tc>
          <w:tcPr>
            <w:tcW w:w="2373" w:type="dxa"/>
            <w:shd w:val="clear" w:color="auto" w:fill="auto"/>
            <w:vAlign w:val="center"/>
          </w:tcPr>
          <w:p w:rsidR="00422A79" w:rsidRDefault="00C352D4" w:rsidP="00391B8F">
            <w:pPr>
              <w:tabs>
                <w:tab w:val="left" w:pos="1134"/>
              </w:tabs>
              <w:jc w:val="center"/>
              <w:rPr>
                <w:rFonts w:ascii="Times New Roman" w:hAnsi="Times New Roman"/>
                <w:sz w:val="24"/>
                <w:szCs w:val="24"/>
              </w:rPr>
            </w:pPr>
            <w:r>
              <w:rPr>
                <w:rFonts w:ascii="Times New Roman" w:hAnsi="Times New Roman"/>
                <w:sz w:val="24"/>
                <w:szCs w:val="24"/>
              </w:rPr>
              <w:t>-</w:t>
            </w:r>
          </w:p>
        </w:tc>
      </w:tr>
    </w:tbl>
    <w:p w:rsidR="00422A79" w:rsidRDefault="00422A79" w:rsidP="00422A79">
      <w:pPr>
        <w:tabs>
          <w:tab w:val="left" w:pos="1134"/>
        </w:tabs>
        <w:ind w:firstLine="709"/>
        <w:jc w:val="center"/>
        <w:rPr>
          <w:rFonts w:ascii="Times New Roman" w:hAnsi="Times New Roman"/>
          <w:sz w:val="28"/>
          <w:szCs w:val="28"/>
        </w:rPr>
      </w:pPr>
    </w:p>
    <w:p w:rsidR="00C352D4" w:rsidRDefault="00C352D4" w:rsidP="00C352D4">
      <w:pPr>
        <w:tabs>
          <w:tab w:val="left" w:pos="1134"/>
        </w:tabs>
        <w:rPr>
          <w:rFonts w:ascii="Times New Roman" w:hAnsi="Times New Roman"/>
          <w:sz w:val="28"/>
          <w:szCs w:val="28"/>
        </w:rPr>
        <w:sectPr w:rsidR="00C352D4">
          <w:pgSz w:w="11906" w:h="16838"/>
          <w:pgMar w:top="1134" w:right="850" w:bottom="1134" w:left="1701" w:header="708" w:footer="708" w:gutter="0"/>
          <w:cols w:space="708"/>
          <w:docGrid w:linePitch="360"/>
        </w:sectPr>
      </w:pPr>
    </w:p>
    <w:p w:rsidR="00C352D4" w:rsidRDefault="00C352D4" w:rsidP="00C352D4">
      <w:pPr>
        <w:pStyle w:val="20"/>
        <w:shd w:val="clear" w:color="auto" w:fill="auto"/>
        <w:spacing w:before="0" w:line="240" w:lineRule="auto"/>
        <w:jc w:val="right"/>
      </w:pPr>
      <w:r>
        <w:lastRenderedPageBreak/>
        <w:t>Приложение № 2</w:t>
      </w:r>
    </w:p>
    <w:p w:rsidR="00C352D4" w:rsidRDefault="00C352D4" w:rsidP="00C352D4">
      <w:pPr>
        <w:pStyle w:val="20"/>
        <w:shd w:val="clear" w:color="auto" w:fill="auto"/>
        <w:spacing w:before="0" w:line="240" w:lineRule="auto"/>
        <w:jc w:val="right"/>
      </w:pPr>
      <w:r>
        <w:t xml:space="preserve"> к муниципальной программе </w:t>
      </w:r>
    </w:p>
    <w:p w:rsidR="00C352D4" w:rsidRDefault="00C352D4" w:rsidP="00C352D4">
      <w:pPr>
        <w:pStyle w:val="20"/>
        <w:shd w:val="clear" w:color="auto" w:fill="auto"/>
        <w:spacing w:before="0" w:line="240" w:lineRule="auto"/>
        <w:jc w:val="right"/>
      </w:pPr>
      <w:r>
        <w:t xml:space="preserve">«Формирование современной городской среды </w:t>
      </w:r>
    </w:p>
    <w:p w:rsidR="00C352D4" w:rsidRPr="00C352D4" w:rsidRDefault="00C352D4" w:rsidP="00C352D4">
      <w:pPr>
        <w:pStyle w:val="20"/>
        <w:shd w:val="clear" w:color="auto" w:fill="auto"/>
        <w:spacing w:before="0" w:line="240" w:lineRule="auto"/>
        <w:jc w:val="right"/>
      </w:pPr>
      <w:r>
        <w:t>Юрюзанского городского поселения на 201</w:t>
      </w:r>
      <w:r w:rsidR="00596AED">
        <w:t>8</w:t>
      </w:r>
      <w:r>
        <w:t>г.</w:t>
      </w:r>
    </w:p>
    <w:p w:rsidR="00C352D4" w:rsidRDefault="00C352D4" w:rsidP="00C352D4">
      <w:pPr>
        <w:pStyle w:val="20"/>
        <w:shd w:val="clear" w:color="auto" w:fill="auto"/>
        <w:spacing w:before="0" w:line="240" w:lineRule="auto"/>
        <w:jc w:val="center"/>
      </w:pPr>
    </w:p>
    <w:p w:rsidR="00422A79" w:rsidRPr="00746534" w:rsidRDefault="00596AED" w:rsidP="00C352D4">
      <w:pPr>
        <w:pStyle w:val="20"/>
        <w:shd w:val="clear" w:color="auto" w:fill="auto"/>
        <w:tabs>
          <w:tab w:val="left" w:pos="3012"/>
        </w:tabs>
        <w:spacing w:before="0" w:line="240" w:lineRule="auto"/>
        <w:jc w:val="center"/>
        <w:rPr>
          <w:b/>
        </w:rPr>
      </w:pPr>
      <w:r w:rsidRPr="00746534">
        <w:rPr>
          <w:b/>
        </w:rPr>
        <w:t>ПЕРЕЧЕНЬ</w:t>
      </w:r>
    </w:p>
    <w:p w:rsidR="00596AED" w:rsidRPr="00746534" w:rsidRDefault="00596AED" w:rsidP="00C352D4">
      <w:pPr>
        <w:pStyle w:val="20"/>
        <w:shd w:val="clear" w:color="auto" w:fill="auto"/>
        <w:tabs>
          <w:tab w:val="left" w:pos="3012"/>
        </w:tabs>
        <w:spacing w:before="0" w:line="240" w:lineRule="auto"/>
        <w:jc w:val="center"/>
        <w:rPr>
          <w:b/>
        </w:rPr>
      </w:pPr>
      <w:r w:rsidRPr="00746534">
        <w:rPr>
          <w:b/>
        </w:rPr>
        <w:t>основных мероприятий муниципальной программы «Формирование современной городской среды Юрюзанского городского поселения на 2018г</w:t>
      </w:r>
      <w:r w:rsidR="00680129" w:rsidRPr="00746534">
        <w:rPr>
          <w:b/>
        </w:rPr>
        <w:t>»</w:t>
      </w:r>
      <w:r w:rsidRPr="00746534">
        <w:rPr>
          <w:b/>
        </w:rPr>
        <w:t xml:space="preserve">. </w:t>
      </w:r>
    </w:p>
    <w:p w:rsidR="00596AED" w:rsidRDefault="00596AED" w:rsidP="00C352D4">
      <w:pPr>
        <w:pStyle w:val="20"/>
        <w:shd w:val="clear" w:color="auto" w:fill="auto"/>
        <w:tabs>
          <w:tab w:val="left" w:pos="3012"/>
        </w:tabs>
        <w:spacing w:before="0" w:line="240" w:lineRule="auto"/>
        <w:jc w:val="center"/>
      </w:pPr>
    </w:p>
    <w:tbl>
      <w:tblPr>
        <w:tblStyle w:val="a4"/>
        <w:tblW w:w="0" w:type="auto"/>
        <w:tblLook w:val="04A0"/>
      </w:tblPr>
      <w:tblGrid>
        <w:gridCol w:w="2112"/>
        <w:gridCol w:w="2112"/>
        <w:gridCol w:w="2112"/>
        <w:gridCol w:w="2112"/>
        <w:gridCol w:w="2112"/>
        <w:gridCol w:w="2113"/>
        <w:gridCol w:w="2113"/>
      </w:tblGrid>
      <w:tr w:rsidR="00596AED" w:rsidRPr="00680129" w:rsidTr="00B46D47">
        <w:tc>
          <w:tcPr>
            <w:tcW w:w="2112" w:type="dxa"/>
            <w:vMerge w:val="restart"/>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Номер и наименование основного мероприятия</w:t>
            </w:r>
          </w:p>
        </w:tc>
        <w:tc>
          <w:tcPr>
            <w:tcW w:w="2112" w:type="dxa"/>
            <w:vMerge w:val="restart"/>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Ответственный исполнитель</w:t>
            </w:r>
          </w:p>
        </w:tc>
        <w:tc>
          <w:tcPr>
            <w:tcW w:w="4224" w:type="dxa"/>
            <w:gridSpan w:val="2"/>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срок</w:t>
            </w:r>
          </w:p>
        </w:tc>
        <w:tc>
          <w:tcPr>
            <w:tcW w:w="2112" w:type="dxa"/>
            <w:vMerge w:val="restart"/>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Ожидаемый результат выполнения мероприятия</w:t>
            </w:r>
            <w:r w:rsidR="0096005C" w:rsidRPr="00680129">
              <w:rPr>
                <w:rFonts w:cs="Times New Roman"/>
                <w:sz w:val="23"/>
                <w:szCs w:val="23"/>
              </w:rPr>
              <w:t xml:space="preserve"> (краткое описание)</w:t>
            </w:r>
          </w:p>
        </w:tc>
        <w:tc>
          <w:tcPr>
            <w:tcW w:w="2113" w:type="dxa"/>
            <w:vMerge w:val="restart"/>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Основные направления реализации</w:t>
            </w:r>
          </w:p>
        </w:tc>
        <w:tc>
          <w:tcPr>
            <w:tcW w:w="2113" w:type="dxa"/>
            <w:vMerge w:val="restart"/>
          </w:tcPr>
          <w:p w:rsidR="00596AED" w:rsidRPr="00680129" w:rsidRDefault="0096005C"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Связь с показателями  Программы (</w:t>
            </w:r>
            <w:r w:rsidR="00596AED" w:rsidRPr="00680129">
              <w:rPr>
                <w:rFonts w:cs="Times New Roman"/>
                <w:sz w:val="23"/>
                <w:szCs w:val="23"/>
              </w:rPr>
              <w:t>Подпрограмма</w:t>
            </w:r>
            <w:r w:rsidRPr="00680129">
              <w:rPr>
                <w:rFonts w:cs="Times New Roman"/>
                <w:sz w:val="23"/>
                <w:szCs w:val="23"/>
              </w:rPr>
              <w:t>)</w:t>
            </w:r>
          </w:p>
        </w:tc>
      </w:tr>
      <w:tr w:rsidR="00596AED" w:rsidRPr="00680129" w:rsidTr="00596AED">
        <w:tc>
          <w:tcPr>
            <w:tcW w:w="2112" w:type="dxa"/>
            <w:vMerge/>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p>
        </w:tc>
        <w:tc>
          <w:tcPr>
            <w:tcW w:w="2112" w:type="dxa"/>
            <w:vMerge/>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p>
        </w:tc>
        <w:tc>
          <w:tcPr>
            <w:tcW w:w="2112" w:type="dxa"/>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Начало реализации</w:t>
            </w:r>
          </w:p>
        </w:tc>
        <w:tc>
          <w:tcPr>
            <w:tcW w:w="2112" w:type="dxa"/>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Окончание реализации</w:t>
            </w:r>
          </w:p>
        </w:tc>
        <w:tc>
          <w:tcPr>
            <w:tcW w:w="2112" w:type="dxa"/>
            <w:vMerge/>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p>
        </w:tc>
        <w:tc>
          <w:tcPr>
            <w:tcW w:w="2113" w:type="dxa"/>
            <w:vMerge/>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p>
        </w:tc>
        <w:tc>
          <w:tcPr>
            <w:tcW w:w="2113" w:type="dxa"/>
            <w:vMerge/>
          </w:tcPr>
          <w:p w:rsidR="00596AED" w:rsidRPr="00680129" w:rsidRDefault="00596AED" w:rsidP="00C352D4">
            <w:pPr>
              <w:pStyle w:val="20"/>
              <w:shd w:val="clear" w:color="auto" w:fill="auto"/>
              <w:tabs>
                <w:tab w:val="left" w:pos="3012"/>
              </w:tabs>
              <w:spacing w:before="0" w:line="240" w:lineRule="auto"/>
              <w:jc w:val="center"/>
              <w:rPr>
                <w:rFonts w:cs="Times New Roman"/>
                <w:sz w:val="23"/>
                <w:szCs w:val="23"/>
              </w:rPr>
            </w:pPr>
          </w:p>
        </w:tc>
      </w:tr>
      <w:tr w:rsidR="00984EF2" w:rsidRPr="00680129" w:rsidTr="003F786B">
        <w:tc>
          <w:tcPr>
            <w:tcW w:w="14786" w:type="dxa"/>
            <w:gridSpan w:val="7"/>
          </w:tcPr>
          <w:p w:rsidR="00984EF2" w:rsidRPr="00680129" w:rsidRDefault="00984EF2" w:rsidP="00984EF2">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t>Задача 1</w:t>
            </w:r>
          </w:p>
          <w:p w:rsidR="00984EF2" w:rsidRPr="00680129" w:rsidRDefault="00984EF2" w:rsidP="00984EF2">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t xml:space="preserve"> Ремонт дворовых территорий </w:t>
            </w:r>
          </w:p>
        </w:tc>
      </w:tr>
      <w:tr w:rsidR="004451FB" w:rsidRPr="00680129" w:rsidTr="00596AED">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1.1 Ремонт дворовых территорий жилых домов по адресу: Челябинская область, Катав-Ивановский район, город Юрюзань, ул. Ильи Тараканова 5,7,11,15,17,19</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Администрация Юрюзанского городского поселения</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Устройство асфальтно-бетонных покрытий дворовых проездов и парковочных мест , установка лавочек, урн для мусора </w:t>
            </w:r>
          </w:p>
        </w:tc>
        <w:tc>
          <w:tcPr>
            <w:tcW w:w="2113"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Повышение уровня ежегодного достижения целевых показателей муниципальной программы </w:t>
            </w:r>
          </w:p>
        </w:tc>
        <w:tc>
          <w:tcPr>
            <w:tcW w:w="2113"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r>
      <w:tr w:rsidR="004451FB" w:rsidRPr="00680129" w:rsidTr="00596AED">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1.2 Ремонт дворовых территорий жилых домов по адресу: Челябинская область, Катав-</w:t>
            </w:r>
            <w:r w:rsidRPr="00680129">
              <w:rPr>
                <w:rFonts w:cs="Times New Roman"/>
                <w:sz w:val="23"/>
                <w:szCs w:val="23"/>
              </w:rPr>
              <w:lastRenderedPageBreak/>
              <w:t>Ивановский район, город Юрюзань, ул. Советская 92,94</w:t>
            </w:r>
          </w:p>
        </w:tc>
        <w:tc>
          <w:tcPr>
            <w:tcW w:w="2112"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lastRenderedPageBreak/>
              <w:t>Администрация Юрюзанского городского поселения</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Устройство асфальтно-бетонных покрытий дворовых проездов и парковочных </w:t>
            </w:r>
            <w:r w:rsidRPr="00680129">
              <w:rPr>
                <w:rFonts w:cs="Times New Roman"/>
                <w:sz w:val="23"/>
                <w:szCs w:val="23"/>
              </w:rPr>
              <w:lastRenderedPageBreak/>
              <w:t xml:space="preserve">мест , установка лавочек, урн для мусора </w:t>
            </w:r>
          </w:p>
        </w:tc>
        <w:tc>
          <w:tcPr>
            <w:tcW w:w="2113"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lastRenderedPageBreak/>
              <w:t xml:space="preserve">Повышение уровня ежегодного достижения целевых показателей муниципальной </w:t>
            </w:r>
            <w:r w:rsidRPr="00680129">
              <w:rPr>
                <w:rFonts w:cs="Times New Roman"/>
                <w:sz w:val="23"/>
                <w:szCs w:val="23"/>
              </w:rPr>
              <w:lastRenderedPageBreak/>
              <w:t xml:space="preserve">программы </w:t>
            </w:r>
          </w:p>
        </w:tc>
        <w:tc>
          <w:tcPr>
            <w:tcW w:w="2113"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lastRenderedPageBreak/>
              <w:t>-</w:t>
            </w:r>
          </w:p>
        </w:tc>
      </w:tr>
      <w:tr w:rsidR="004451FB" w:rsidRPr="00680129" w:rsidTr="00596AED">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lastRenderedPageBreak/>
              <w:t>1.3 Ремонт дворовых территорий жилых домов по адресу: Челябинская область, Катав-Ивановский район, город Юрюзань, ул. Гагарина 13,15</w:t>
            </w:r>
          </w:p>
        </w:tc>
        <w:tc>
          <w:tcPr>
            <w:tcW w:w="2112"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Администрация Юрюзанского городского поселения</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Устройство асфальтно-бетонных покрытий дворовых проездов и парковочных мест , установка лавочек, урн для мусора </w:t>
            </w:r>
          </w:p>
        </w:tc>
        <w:tc>
          <w:tcPr>
            <w:tcW w:w="2113"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Повышение уровня ежегодного достижения целевых показателей муниципальной программы </w:t>
            </w:r>
          </w:p>
        </w:tc>
        <w:tc>
          <w:tcPr>
            <w:tcW w:w="2113"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r>
      <w:tr w:rsidR="00984EF2" w:rsidRPr="00680129" w:rsidTr="00596AED">
        <w:tc>
          <w:tcPr>
            <w:tcW w:w="2112" w:type="dxa"/>
          </w:tcPr>
          <w:p w:rsidR="00984EF2" w:rsidRPr="00680129" w:rsidRDefault="00984EF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1.4 Ремонт дворовых территорий жилых домов по адресу: Челябинская область, Катав-Ивановский район, город Юрюзань, ул. Зайцева, д.6</w:t>
            </w:r>
          </w:p>
        </w:tc>
        <w:tc>
          <w:tcPr>
            <w:tcW w:w="2112" w:type="dxa"/>
          </w:tcPr>
          <w:p w:rsidR="00984EF2" w:rsidRPr="00680129" w:rsidRDefault="00984EF2"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Администрация Юрюзанского городского поселения</w:t>
            </w:r>
          </w:p>
        </w:tc>
        <w:tc>
          <w:tcPr>
            <w:tcW w:w="2112" w:type="dxa"/>
          </w:tcPr>
          <w:p w:rsidR="00984EF2" w:rsidRPr="00680129" w:rsidRDefault="00984EF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984EF2" w:rsidRPr="00680129" w:rsidRDefault="00984EF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984EF2" w:rsidRPr="00680129" w:rsidRDefault="00984EF2"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Устройство асфальтно-бетонных покрытий дворовых проездов и парковочных мест</w:t>
            </w:r>
            <w:r w:rsidR="004451FB" w:rsidRPr="00680129">
              <w:rPr>
                <w:rFonts w:cs="Times New Roman"/>
                <w:sz w:val="23"/>
                <w:szCs w:val="23"/>
              </w:rPr>
              <w:t>, установка лавочек, урн для мусора</w:t>
            </w:r>
          </w:p>
        </w:tc>
        <w:tc>
          <w:tcPr>
            <w:tcW w:w="2113" w:type="dxa"/>
          </w:tcPr>
          <w:p w:rsidR="00984EF2" w:rsidRPr="00680129" w:rsidRDefault="00984EF2"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Повышение уровня ежегодного достижения целевых показателей муниципальной программы </w:t>
            </w:r>
          </w:p>
        </w:tc>
        <w:tc>
          <w:tcPr>
            <w:tcW w:w="2113" w:type="dxa"/>
          </w:tcPr>
          <w:p w:rsidR="00984EF2" w:rsidRPr="00680129" w:rsidRDefault="00984EF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r>
      <w:tr w:rsidR="005D2C42" w:rsidRPr="00680129" w:rsidTr="00C472CA">
        <w:tc>
          <w:tcPr>
            <w:tcW w:w="14786" w:type="dxa"/>
            <w:gridSpan w:val="7"/>
          </w:tcPr>
          <w:p w:rsidR="005D2C42" w:rsidRPr="00680129" w:rsidRDefault="005D2C42" w:rsidP="00C352D4">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t>Задача 2</w:t>
            </w:r>
          </w:p>
          <w:p w:rsidR="005D2C42" w:rsidRPr="00680129" w:rsidRDefault="005D2C42" w:rsidP="00C352D4">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t>Устройство малых архитектурных форм на дворовых территориях МКД</w:t>
            </w:r>
          </w:p>
        </w:tc>
      </w:tr>
      <w:tr w:rsidR="00984EF2" w:rsidRPr="00680129" w:rsidTr="00596AED">
        <w:tc>
          <w:tcPr>
            <w:tcW w:w="2112" w:type="dxa"/>
          </w:tcPr>
          <w:p w:rsidR="00984EF2" w:rsidRPr="00680129" w:rsidRDefault="005D2C4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c>
          <w:tcPr>
            <w:tcW w:w="2112" w:type="dxa"/>
          </w:tcPr>
          <w:p w:rsidR="00984EF2" w:rsidRPr="00680129" w:rsidRDefault="005D2C4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c>
          <w:tcPr>
            <w:tcW w:w="2112" w:type="dxa"/>
          </w:tcPr>
          <w:p w:rsidR="00984EF2" w:rsidRPr="00680129" w:rsidRDefault="005D2C4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c>
          <w:tcPr>
            <w:tcW w:w="2112" w:type="dxa"/>
          </w:tcPr>
          <w:p w:rsidR="00984EF2" w:rsidRPr="00680129" w:rsidRDefault="005D2C4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c>
          <w:tcPr>
            <w:tcW w:w="2112" w:type="dxa"/>
          </w:tcPr>
          <w:p w:rsidR="00984EF2" w:rsidRPr="00680129" w:rsidRDefault="005D2C4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c>
          <w:tcPr>
            <w:tcW w:w="2113" w:type="dxa"/>
          </w:tcPr>
          <w:p w:rsidR="00984EF2" w:rsidRPr="00680129" w:rsidRDefault="005D2C4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c>
          <w:tcPr>
            <w:tcW w:w="2113" w:type="dxa"/>
          </w:tcPr>
          <w:p w:rsidR="00984EF2" w:rsidRPr="00680129" w:rsidRDefault="005D2C42"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r>
      <w:tr w:rsidR="005D2C42" w:rsidRPr="00680129" w:rsidTr="00444267">
        <w:tc>
          <w:tcPr>
            <w:tcW w:w="14786" w:type="dxa"/>
            <w:gridSpan w:val="7"/>
          </w:tcPr>
          <w:p w:rsidR="005D2C42" w:rsidRPr="00680129" w:rsidRDefault="005D2C42" w:rsidP="00C352D4">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t>Задача 3</w:t>
            </w:r>
          </w:p>
          <w:p w:rsidR="005D2C42" w:rsidRPr="00680129" w:rsidRDefault="005D2C42" w:rsidP="00C352D4">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t xml:space="preserve">Привлечение населения к </w:t>
            </w:r>
            <w:r w:rsidR="004451FB" w:rsidRPr="00680129">
              <w:rPr>
                <w:rFonts w:cs="Times New Roman"/>
                <w:b/>
                <w:sz w:val="23"/>
                <w:szCs w:val="23"/>
              </w:rPr>
              <w:t>участию в благоустройстве дворовых территорий МКД</w:t>
            </w:r>
          </w:p>
        </w:tc>
      </w:tr>
      <w:tr w:rsidR="004451FB" w:rsidRPr="00680129" w:rsidTr="00596AED">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3.1 Информирование населения о проводимых мероприятиях по благоустройству дворовых территорий МКД</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Администрация Юрюзанского городского поселения</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100% уровень информирования о мероприятиях по благоустройству дворовых территорий МКД</w:t>
            </w:r>
          </w:p>
        </w:tc>
        <w:tc>
          <w:tcPr>
            <w:tcW w:w="2113"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Повышение уровня ежегодного достижения целевых показателей муниципальной программы </w:t>
            </w:r>
          </w:p>
        </w:tc>
        <w:tc>
          <w:tcPr>
            <w:tcW w:w="2113"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r>
      <w:tr w:rsidR="004451FB" w:rsidRPr="00680129" w:rsidTr="00750FCE">
        <w:tc>
          <w:tcPr>
            <w:tcW w:w="14786" w:type="dxa"/>
            <w:gridSpan w:val="7"/>
          </w:tcPr>
          <w:p w:rsidR="004451FB" w:rsidRPr="00680129" w:rsidRDefault="004451FB" w:rsidP="00C352D4">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lastRenderedPageBreak/>
              <w:t>Задача 4</w:t>
            </w:r>
          </w:p>
          <w:p w:rsidR="004451FB" w:rsidRPr="00680129" w:rsidRDefault="004451FB" w:rsidP="00C352D4">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t xml:space="preserve">Проведение ремонта и комплексного обустройства мест массового отдыха </w:t>
            </w:r>
          </w:p>
        </w:tc>
      </w:tr>
      <w:tr w:rsidR="004451FB" w:rsidRPr="00680129" w:rsidTr="00596AED">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4.1 </w:t>
            </w:r>
            <w:r w:rsidRPr="00680129">
              <w:rPr>
                <w:sz w:val="23"/>
                <w:szCs w:val="23"/>
              </w:rPr>
              <w:t>Благоустройство пешеходной зоны и парковок по ул. Советская и ул. Зайцева</w:t>
            </w:r>
          </w:p>
        </w:tc>
        <w:tc>
          <w:tcPr>
            <w:tcW w:w="2112"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Администрация Юрюзанского городского поселения</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Устройство асфальтно-бетонных покрытий, установка лавочек, освещения, урн для мусора</w:t>
            </w:r>
          </w:p>
        </w:tc>
        <w:tc>
          <w:tcPr>
            <w:tcW w:w="2113"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Повышение уровня ежегодного достижения целевых показателей муниципальной программы </w:t>
            </w:r>
          </w:p>
        </w:tc>
        <w:tc>
          <w:tcPr>
            <w:tcW w:w="2113"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r>
      <w:tr w:rsidR="004451FB" w:rsidRPr="00680129" w:rsidTr="00596AED">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4.2 </w:t>
            </w:r>
            <w:r w:rsidRPr="00680129">
              <w:rPr>
                <w:sz w:val="23"/>
                <w:szCs w:val="23"/>
              </w:rPr>
              <w:t>Устройство зон отдыха по ул. Советская город Юрюзань</w:t>
            </w:r>
          </w:p>
        </w:tc>
        <w:tc>
          <w:tcPr>
            <w:tcW w:w="2112"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Администрация Юрюзанского городского поселения</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Установка лавочек, освещения, урн для мусора </w:t>
            </w:r>
          </w:p>
        </w:tc>
        <w:tc>
          <w:tcPr>
            <w:tcW w:w="2113"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Повышение уровня ежегодного достижения целевых показателей муниципальной программы </w:t>
            </w:r>
          </w:p>
        </w:tc>
        <w:tc>
          <w:tcPr>
            <w:tcW w:w="2113" w:type="dxa"/>
          </w:tcPr>
          <w:p w:rsidR="004451FB"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r>
      <w:tr w:rsidR="004451FB" w:rsidRPr="00680129" w:rsidTr="00596AED">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4.3 </w:t>
            </w:r>
            <w:r w:rsidRPr="00680129">
              <w:rPr>
                <w:sz w:val="23"/>
                <w:szCs w:val="23"/>
              </w:rPr>
              <w:t>Благоустройство территории вокруг дворца Культуры г. Юрюзань</w:t>
            </w:r>
          </w:p>
        </w:tc>
        <w:tc>
          <w:tcPr>
            <w:tcW w:w="2112"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Администрация Юрюзанского городского поселения</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4451FB" w:rsidRPr="00680129" w:rsidRDefault="004451FB"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Устройство асфальтно-бетонных покрытий, установка лавочек, освещения, урн для мусора, ремонт лестничных пролетов, ремонт трибуны</w:t>
            </w:r>
          </w:p>
        </w:tc>
        <w:tc>
          <w:tcPr>
            <w:tcW w:w="2113" w:type="dxa"/>
          </w:tcPr>
          <w:p w:rsidR="004451FB" w:rsidRPr="00680129" w:rsidRDefault="004451FB"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Повышение уровня ежегодного достижения целевых показателей муниципальной программы </w:t>
            </w:r>
          </w:p>
        </w:tc>
        <w:tc>
          <w:tcPr>
            <w:tcW w:w="2113" w:type="dxa"/>
          </w:tcPr>
          <w:p w:rsidR="004451FB"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w:t>
            </w:r>
          </w:p>
        </w:tc>
      </w:tr>
      <w:tr w:rsidR="00B94D0D" w:rsidRPr="00680129" w:rsidTr="008D1BA9">
        <w:tc>
          <w:tcPr>
            <w:tcW w:w="14786" w:type="dxa"/>
            <w:gridSpan w:val="7"/>
          </w:tcPr>
          <w:p w:rsidR="00B94D0D" w:rsidRPr="00680129" w:rsidRDefault="00B94D0D" w:rsidP="00C352D4">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t>Задача 5</w:t>
            </w:r>
          </w:p>
          <w:p w:rsidR="00B94D0D" w:rsidRPr="00680129" w:rsidRDefault="00B94D0D" w:rsidP="00C352D4">
            <w:pPr>
              <w:pStyle w:val="20"/>
              <w:shd w:val="clear" w:color="auto" w:fill="auto"/>
              <w:tabs>
                <w:tab w:val="left" w:pos="3012"/>
              </w:tabs>
              <w:spacing w:before="0" w:line="240" w:lineRule="auto"/>
              <w:jc w:val="center"/>
              <w:rPr>
                <w:rFonts w:cs="Times New Roman"/>
                <w:b/>
                <w:sz w:val="23"/>
                <w:szCs w:val="23"/>
              </w:rPr>
            </w:pPr>
            <w:r w:rsidRPr="00680129">
              <w:rPr>
                <w:rFonts w:cs="Times New Roman"/>
                <w:b/>
                <w:sz w:val="23"/>
                <w:szCs w:val="23"/>
              </w:rPr>
              <w:t>Привлечение населения к участию в благоустройстве территории общего пользования</w:t>
            </w:r>
          </w:p>
        </w:tc>
      </w:tr>
      <w:tr w:rsidR="00B94D0D" w:rsidRPr="00680129" w:rsidTr="00596AED">
        <w:tc>
          <w:tcPr>
            <w:tcW w:w="2112" w:type="dxa"/>
          </w:tcPr>
          <w:p w:rsidR="00B94D0D"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5.1 Информирование населения о проводимых мероприятиях по благоустройству </w:t>
            </w:r>
            <w:r w:rsidRPr="00680129">
              <w:rPr>
                <w:rFonts w:cs="Times New Roman"/>
                <w:sz w:val="23"/>
                <w:szCs w:val="23"/>
              </w:rPr>
              <w:lastRenderedPageBreak/>
              <w:t>территории общего пользования</w:t>
            </w:r>
          </w:p>
        </w:tc>
        <w:tc>
          <w:tcPr>
            <w:tcW w:w="2112" w:type="dxa"/>
          </w:tcPr>
          <w:p w:rsidR="00B94D0D" w:rsidRPr="00680129" w:rsidRDefault="00B94D0D"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lastRenderedPageBreak/>
              <w:t>Администрация Юрюзанского городского поселения</w:t>
            </w:r>
          </w:p>
        </w:tc>
        <w:tc>
          <w:tcPr>
            <w:tcW w:w="2112" w:type="dxa"/>
          </w:tcPr>
          <w:p w:rsidR="00B94D0D"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B94D0D"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B94D0D"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100% уровень информирования о мероприятиях по благоустройству территории общего </w:t>
            </w:r>
            <w:r w:rsidRPr="00680129">
              <w:rPr>
                <w:rFonts w:cs="Times New Roman"/>
                <w:sz w:val="23"/>
                <w:szCs w:val="23"/>
              </w:rPr>
              <w:lastRenderedPageBreak/>
              <w:t xml:space="preserve">пользования </w:t>
            </w:r>
          </w:p>
        </w:tc>
        <w:tc>
          <w:tcPr>
            <w:tcW w:w="2113" w:type="dxa"/>
          </w:tcPr>
          <w:p w:rsidR="00B94D0D" w:rsidRPr="00680129" w:rsidRDefault="00B94D0D"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lastRenderedPageBreak/>
              <w:t xml:space="preserve">Повышение уровня ежегодного достижения целевых показателей муниципальной </w:t>
            </w:r>
            <w:r w:rsidRPr="00680129">
              <w:rPr>
                <w:rFonts w:cs="Times New Roman"/>
                <w:sz w:val="23"/>
                <w:szCs w:val="23"/>
              </w:rPr>
              <w:lastRenderedPageBreak/>
              <w:t xml:space="preserve">программы </w:t>
            </w:r>
          </w:p>
        </w:tc>
        <w:tc>
          <w:tcPr>
            <w:tcW w:w="2113" w:type="dxa"/>
          </w:tcPr>
          <w:p w:rsidR="00B94D0D"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lastRenderedPageBreak/>
              <w:t>-</w:t>
            </w:r>
          </w:p>
        </w:tc>
      </w:tr>
      <w:tr w:rsidR="00B94D0D" w:rsidRPr="00680129" w:rsidTr="00596AED">
        <w:tc>
          <w:tcPr>
            <w:tcW w:w="2112" w:type="dxa"/>
          </w:tcPr>
          <w:p w:rsidR="00B94D0D"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lastRenderedPageBreak/>
              <w:t xml:space="preserve">5.2 Повышения уровня вовлеченности заинтересованных граждан, организаций в реализацию мероприятий по благоустройству территории общего пользования </w:t>
            </w:r>
          </w:p>
        </w:tc>
        <w:tc>
          <w:tcPr>
            <w:tcW w:w="2112" w:type="dxa"/>
          </w:tcPr>
          <w:p w:rsidR="00B94D0D" w:rsidRPr="00680129" w:rsidRDefault="00B94D0D"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Администрация Юрюзанского городского поселения</w:t>
            </w:r>
          </w:p>
        </w:tc>
        <w:tc>
          <w:tcPr>
            <w:tcW w:w="2112" w:type="dxa"/>
          </w:tcPr>
          <w:p w:rsidR="00B94D0D"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B94D0D" w:rsidRPr="00680129" w:rsidRDefault="00B94D0D" w:rsidP="00C352D4">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2018</w:t>
            </w:r>
          </w:p>
        </w:tc>
        <w:tc>
          <w:tcPr>
            <w:tcW w:w="2112" w:type="dxa"/>
          </w:tcPr>
          <w:p w:rsidR="00B94D0D" w:rsidRPr="00680129" w:rsidRDefault="00B94D0D" w:rsidP="00B94D0D">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Доля участия в мероприятиях, проводимых в рамках программы, составит 100%</w:t>
            </w:r>
          </w:p>
        </w:tc>
        <w:tc>
          <w:tcPr>
            <w:tcW w:w="2113" w:type="dxa"/>
          </w:tcPr>
          <w:p w:rsidR="00B94D0D" w:rsidRPr="00680129" w:rsidRDefault="00B94D0D" w:rsidP="00391B8F">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Повышение уровня ежегодного достижения целевых показателей муниципальной программы </w:t>
            </w:r>
          </w:p>
        </w:tc>
        <w:tc>
          <w:tcPr>
            <w:tcW w:w="2113" w:type="dxa"/>
          </w:tcPr>
          <w:p w:rsidR="00B94D0D" w:rsidRPr="00680129" w:rsidRDefault="00B94D0D" w:rsidP="00C352D4">
            <w:pPr>
              <w:pStyle w:val="20"/>
              <w:shd w:val="clear" w:color="auto" w:fill="auto"/>
              <w:tabs>
                <w:tab w:val="left" w:pos="3012"/>
              </w:tabs>
              <w:spacing w:before="0" w:line="240" w:lineRule="auto"/>
              <w:jc w:val="center"/>
              <w:rPr>
                <w:rFonts w:cs="Times New Roman"/>
                <w:sz w:val="23"/>
                <w:szCs w:val="23"/>
              </w:rPr>
            </w:pPr>
          </w:p>
        </w:tc>
      </w:tr>
    </w:tbl>
    <w:p w:rsidR="00596AED" w:rsidRDefault="00596AED" w:rsidP="00C352D4">
      <w:pPr>
        <w:pStyle w:val="20"/>
        <w:shd w:val="clear" w:color="auto" w:fill="auto"/>
        <w:tabs>
          <w:tab w:val="left" w:pos="3012"/>
        </w:tabs>
        <w:spacing w:before="0" w:line="240" w:lineRule="auto"/>
        <w:jc w:val="center"/>
      </w:pPr>
    </w:p>
    <w:p w:rsidR="00C352D4" w:rsidRDefault="00C352D4" w:rsidP="00422A79">
      <w:pPr>
        <w:pStyle w:val="20"/>
        <w:shd w:val="clear" w:color="auto" w:fill="auto"/>
        <w:tabs>
          <w:tab w:val="left" w:pos="3012"/>
        </w:tabs>
        <w:spacing w:before="0" w:line="240" w:lineRule="auto"/>
      </w:pPr>
    </w:p>
    <w:p w:rsidR="00C352D4" w:rsidRDefault="00C352D4" w:rsidP="00422A79">
      <w:pPr>
        <w:pStyle w:val="20"/>
        <w:shd w:val="clear" w:color="auto" w:fill="auto"/>
        <w:tabs>
          <w:tab w:val="left" w:pos="3012"/>
        </w:tabs>
        <w:spacing w:before="0" w:line="240" w:lineRule="auto"/>
      </w:pPr>
    </w:p>
    <w:p w:rsidR="00680129" w:rsidRDefault="00680129" w:rsidP="00422A79">
      <w:pPr>
        <w:pStyle w:val="20"/>
        <w:shd w:val="clear" w:color="auto" w:fill="auto"/>
        <w:tabs>
          <w:tab w:val="left" w:pos="3012"/>
        </w:tabs>
        <w:spacing w:before="0" w:line="240" w:lineRule="auto"/>
        <w:sectPr w:rsidR="00680129" w:rsidSect="00C352D4">
          <w:pgSz w:w="16838" w:h="11906" w:orient="landscape"/>
          <w:pgMar w:top="850" w:right="1134" w:bottom="1701" w:left="1134" w:header="708" w:footer="708" w:gutter="0"/>
          <w:cols w:space="708"/>
          <w:docGrid w:linePitch="360"/>
        </w:sectPr>
      </w:pPr>
    </w:p>
    <w:p w:rsidR="00680129" w:rsidRDefault="00680129" w:rsidP="00680129">
      <w:pPr>
        <w:pStyle w:val="20"/>
        <w:shd w:val="clear" w:color="auto" w:fill="auto"/>
        <w:spacing w:before="0" w:line="240" w:lineRule="auto"/>
        <w:jc w:val="right"/>
      </w:pPr>
      <w:r>
        <w:lastRenderedPageBreak/>
        <w:t>Приложение № 3</w:t>
      </w:r>
    </w:p>
    <w:p w:rsidR="00680129" w:rsidRDefault="00680129" w:rsidP="00680129">
      <w:pPr>
        <w:pStyle w:val="20"/>
        <w:shd w:val="clear" w:color="auto" w:fill="auto"/>
        <w:spacing w:before="0" w:line="240" w:lineRule="auto"/>
        <w:jc w:val="right"/>
      </w:pPr>
      <w:r>
        <w:t xml:space="preserve"> к муниципальной программе </w:t>
      </w:r>
    </w:p>
    <w:p w:rsidR="00680129" w:rsidRDefault="00680129" w:rsidP="00680129">
      <w:pPr>
        <w:pStyle w:val="20"/>
        <w:shd w:val="clear" w:color="auto" w:fill="auto"/>
        <w:spacing w:before="0" w:line="240" w:lineRule="auto"/>
        <w:jc w:val="right"/>
      </w:pPr>
      <w:r>
        <w:t xml:space="preserve">«Формирование современной городской среды </w:t>
      </w:r>
    </w:p>
    <w:p w:rsidR="00680129" w:rsidRPr="00C352D4" w:rsidRDefault="00680129" w:rsidP="00680129">
      <w:pPr>
        <w:pStyle w:val="20"/>
        <w:shd w:val="clear" w:color="auto" w:fill="auto"/>
        <w:spacing w:before="0" w:line="240" w:lineRule="auto"/>
        <w:jc w:val="right"/>
      </w:pPr>
      <w:r>
        <w:t>Юрюзанского городского поселения на 2018г.</w:t>
      </w:r>
    </w:p>
    <w:p w:rsidR="00746534" w:rsidRDefault="00746534" w:rsidP="00680129">
      <w:pPr>
        <w:pStyle w:val="20"/>
        <w:shd w:val="clear" w:color="auto" w:fill="auto"/>
        <w:tabs>
          <w:tab w:val="left" w:pos="3012"/>
        </w:tabs>
        <w:spacing w:before="0" w:line="240" w:lineRule="auto"/>
        <w:jc w:val="center"/>
      </w:pPr>
    </w:p>
    <w:p w:rsidR="00C352D4" w:rsidRPr="00746534" w:rsidRDefault="00680129" w:rsidP="00680129">
      <w:pPr>
        <w:pStyle w:val="20"/>
        <w:shd w:val="clear" w:color="auto" w:fill="auto"/>
        <w:tabs>
          <w:tab w:val="left" w:pos="3012"/>
        </w:tabs>
        <w:spacing w:before="0" w:line="240" w:lineRule="auto"/>
        <w:jc w:val="center"/>
        <w:rPr>
          <w:b/>
        </w:rPr>
      </w:pPr>
      <w:r w:rsidRPr="00746534">
        <w:rPr>
          <w:b/>
        </w:rPr>
        <w:t xml:space="preserve">РЕСУРСНОЕ ОБЕСПЕЧЕНИЕ </w:t>
      </w:r>
    </w:p>
    <w:p w:rsidR="00680129" w:rsidRPr="00746534" w:rsidRDefault="00680129" w:rsidP="00680129">
      <w:pPr>
        <w:pStyle w:val="20"/>
        <w:shd w:val="clear" w:color="auto" w:fill="auto"/>
        <w:tabs>
          <w:tab w:val="left" w:pos="3012"/>
        </w:tabs>
        <w:spacing w:before="0" w:line="240" w:lineRule="auto"/>
        <w:jc w:val="center"/>
        <w:rPr>
          <w:b/>
        </w:rPr>
      </w:pPr>
      <w:r w:rsidRPr="00746534">
        <w:rPr>
          <w:b/>
        </w:rPr>
        <w:t xml:space="preserve">реализации муниципальной программы «Формирование современной городской среды Юрюзанского городского поселения на 2018г». </w:t>
      </w:r>
    </w:p>
    <w:p w:rsidR="00680129" w:rsidRDefault="00680129" w:rsidP="00680129">
      <w:pPr>
        <w:pStyle w:val="20"/>
        <w:shd w:val="clear" w:color="auto" w:fill="auto"/>
        <w:tabs>
          <w:tab w:val="left" w:pos="3012"/>
        </w:tabs>
        <w:spacing w:before="0" w:line="240" w:lineRule="auto"/>
        <w:jc w:val="center"/>
      </w:pPr>
    </w:p>
    <w:tbl>
      <w:tblPr>
        <w:tblStyle w:val="a4"/>
        <w:tblW w:w="0" w:type="auto"/>
        <w:tblLook w:val="04A0"/>
      </w:tblPr>
      <w:tblGrid>
        <w:gridCol w:w="2203"/>
        <w:gridCol w:w="2779"/>
        <w:gridCol w:w="1855"/>
        <w:gridCol w:w="1635"/>
        <w:gridCol w:w="1497"/>
        <w:gridCol w:w="1289"/>
        <w:gridCol w:w="1769"/>
        <w:gridCol w:w="1759"/>
      </w:tblGrid>
      <w:tr w:rsidR="00680129" w:rsidRPr="00680129" w:rsidTr="00680129">
        <w:tc>
          <w:tcPr>
            <w:tcW w:w="2203" w:type="dxa"/>
            <w:vMerge w:val="restart"/>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Наименование</w:t>
            </w:r>
          </w:p>
        </w:tc>
        <w:tc>
          <w:tcPr>
            <w:tcW w:w="2779" w:type="dxa"/>
            <w:vMerge w:val="restart"/>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Ответственный исполнитель, соисполнитель, муниципальный заказчик координатор, участник</w:t>
            </w:r>
          </w:p>
        </w:tc>
        <w:tc>
          <w:tcPr>
            <w:tcW w:w="1855" w:type="dxa"/>
            <w:vMerge w:val="restart"/>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Источник финансирования</w:t>
            </w:r>
          </w:p>
        </w:tc>
        <w:tc>
          <w:tcPr>
            <w:tcW w:w="6190" w:type="dxa"/>
            <w:gridSpan w:val="4"/>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Код бюджетной классификации</w:t>
            </w:r>
          </w:p>
        </w:tc>
        <w:tc>
          <w:tcPr>
            <w:tcW w:w="1759" w:type="dxa"/>
            <w:vMerge w:val="restart"/>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Объемы бюджетных ассигнований (тыс.руб.)</w:t>
            </w:r>
          </w:p>
        </w:tc>
      </w:tr>
      <w:tr w:rsidR="00680129" w:rsidRPr="00680129" w:rsidTr="00680129">
        <w:tc>
          <w:tcPr>
            <w:tcW w:w="2203" w:type="dxa"/>
            <w:vMerge/>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p>
        </w:tc>
        <w:tc>
          <w:tcPr>
            <w:tcW w:w="2779" w:type="dxa"/>
            <w:vMerge/>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p>
        </w:tc>
        <w:tc>
          <w:tcPr>
            <w:tcW w:w="1855" w:type="dxa"/>
            <w:vMerge/>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p>
        </w:tc>
        <w:tc>
          <w:tcPr>
            <w:tcW w:w="1635"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ГРБС</w:t>
            </w:r>
          </w:p>
        </w:tc>
        <w:tc>
          <w:tcPr>
            <w:tcW w:w="1497"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РзПр</w:t>
            </w:r>
          </w:p>
        </w:tc>
        <w:tc>
          <w:tcPr>
            <w:tcW w:w="1289"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ЦСР</w:t>
            </w:r>
          </w:p>
        </w:tc>
        <w:tc>
          <w:tcPr>
            <w:tcW w:w="1769"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ВР</w:t>
            </w:r>
          </w:p>
        </w:tc>
        <w:tc>
          <w:tcPr>
            <w:tcW w:w="1759" w:type="dxa"/>
            <w:vMerge/>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p>
        </w:tc>
      </w:tr>
      <w:tr w:rsidR="00680129" w:rsidRPr="00680129" w:rsidTr="00680129">
        <w:tc>
          <w:tcPr>
            <w:tcW w:w="2203"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sidRPr="00680129">
              <w:rPr>
                <w:rFonts w:cs="Times New Roman"/>
                <w:sz w:val="23"/>
                <w:szCs w:val="23"/>
              </w:rPr>
              <w:t xml:space="preserve">Муниципальная программа </w:t>
            </w:r>
            <w:r w:rsidRPr="00680129">
              <w:rPr>
                <w:sz w:val="23"/>
                <w:szCs w:val="23"/>
              </w:rPr>
              <w:t>«Формирование современной городской среды Юрюзанского городского поселения на 2018г»</w:t>
            </w:r>
          </w:p>
        </w:tc>
        <w:tc>
          <w:tcPr>
            <w:tcW w:w="2779"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 xml:space="preserve">Администрация Юрюзанского городского поселения </w:t>
            </w:r>
          </w:p>
        </w:tc>
        <w:tc>
          <w:tcPr>
            <w:tcW w:w="1855" w:type="dxa"/>
          </w:tcPr>
          <w:p w:rsidR="00680129" w:rsidRDefault="00680129"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ФБ и ОБ</w:t>
            </w:r>
          </w:p>
          <w:p w:rsidR="009E43BC" w:rsidRDefault="009E43BC" w:rsidP="00680129">
            <w:pPr>
              <w:pStyle w:val="20"/>
              <w:shd w:val="clear" w:color="auto" w:fill="auto"/>
              <w:tabs>
                <w:tab w:val="left" w:pos="3012"/>
              </w:tabs>
              <w:spacing w:before="0" w:line="240" w:lineRule="auto"/>
              <w:jc w:val="center"/>
              <w:rPr>
                <w:rFonts w:cs="Times New Roman"/>
                <w:sz w:val="23"/>
                <w:szCs w:val="23"/>
              </w:rPr>
            </w:pPr>
          </w:p>
          <w:p w:rsidR="009E43BC" w:rsidRPr="00680129" w:rsidRDefault="009E43BC"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МБ</w:t>
            </w:r>
          </w:p>
        </w:tc>
        <w:tc>
          <w:tcPr>
            <w:tcW w:w="1635"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p>
        </w:tc>
        <w:tc>
          <w:tcPr>
            <w:tcW w:w="1497"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p>
        </w:tc>
        <w:tc>
          <w:tcPr>
            <w:tcW w:w="1289"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p>
        </w:tc>
        <w:tc>
          <w:tcPr>
            <w:tcW w:w="1769" w:type="dxa"/>
          </w:tcPr>
          <w:p w:rsidR="00680129" w:rsidRPr="00680129" w:rsidRDefault="00680129" w:rsidP="00680129">
            <w:pPr>
              <w:pStyle w:val="20"/>
              <w:shd w:val="clear" w:color="auto" w:fill="auto"/>
              <w:tabs>
                <w:tab w:val="left" w:pos="3012"/>
              </w:tabs>
              <w:spacing w:before="0" w:line="240" w:lineRule="auto"/>
              <w:jc w:val="center"/>
              <w:rPr>
                <w:rFonts w:cs="Times New Roman"/>
                <w:sz w:val="23"/>
                <w:szCs w:val="23"/>
              </w:rPr>
            </w:pPr>
          </w:p>
        </w:tc>
        <w:tc>
          <w:tcPr>
            <w:tcW w:w="1759" w:type="dxa"/>
          </w:tcPr>
          <w:p w:rsidR="00680129" w:rsidRDefault="006B6AC4"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24511,333</w:t>
            </w:r>
          </w:p>
          <w:p w:rsidR="006E1C0D" w:rsidRDefault="006E1C0D" w:rsidP="00680129">
            <w:pPr>
              <w:pStyle w:val="20"/>
              <w:shd w:val="clear" w:color="auto" w:fill="auto"/>
              <w:tabs>
                <w:tab w:val="left" w:pos="3012"/>
              </w:tabs>
              <w:spacing w:before="0" w:line="240" w:lineRule="auto"/>
              <w:jc w:val="center"/>
              <w:rPr>
                <w:rFonts w:cs="Times New Roman"/>
                <w:sz w:val="23"/>
                <w:szCs w:val="23"/>
              </w:rPr>
            </w:pPr>
          </w:p>
          <w:p w:rsidR="006E1C0D" w:rsidRPr="00680129" w:rsidRDefault="006B6AC4" w:rsidP="00680129">
            <w:pPr>
              <w:pStyle w:val="20"/>
              <w:shd w:val="clear" w:color="auto" w:fill="auto"/>
              <w:tabs>
                <w:tab w:val="left" w:pos="3012"/>
              </w:tabs>
              <w:spacing w:before="0" w:line="240" w:lineRule="auto"/>
              <w:jc w:val="center"/>
              <w:rPr>
                <w:rFonts w:cs="Times New Roman"/>
                <w:sz w:val="23"/>
                <w:szCs w:val="23"/>
              </w:rPr>
            </w:pPr>
            <w:r>
              <w:rPr>
                <w:rFonts w:cs="Times New Roman"/>
                <w:sz w:val="23"/>
                <w:szCs w:val="23"/>
              </w:rPr>
              <w:t>1290,070</w:t>
            </w:r>
          </w:p>
        </w:tc>
      </w:tr>
    </w:tbl>
    <w:p w:rsidR="00746534" w:rsidRDefault="00746534" w:rsidP="00680129">
      <w:pPr>
        <w:pStyle w:val="20"/>
        <w:shd w:val="clear" w:color="auto" w:fill="auto"/>
        <w:tabs>
          <w:tab w:val="left" w:pos="3012"/>
        </w:tabs>
        <w:spacing w:before="0" w:line="240" w:lineRule="auto"/>
        <w:jc w:val="center"/>
        <w:sectPr w:rsidR="00746534" w:rsidSect="00C352D4">
          <w:pgSz w:w="16838" w:h="11906" w:orient="landscape"/>
          <w:pgMar w:top="850" w:right="1134" w:bottom="1701" w:left="1134" w:header="708" w:footer="708" w:gutter="0"/>
          <w:cols w:space="708"/>
          <w:docGrid w:linePitch="360"/>
        </w:sectPr>
      </w:pPr>
    </w:p>
    <w:p w:rsidR="00746534" w:rsidRDefault="00746534" w:rsidP="00746534">
      <w:pPr>
        <w:pStyle w:val="20"/>
        <w:shd w:val="clear" w:color="auto" w:fill="auto"/>
        <w:spacing w:before="0" w:line="240" w:lineRule="auto"/>
        <w:jc w:val="right"/>
      </w:pPr>
      <w:r>
        <w:lastRenderedPageBreak/>
        <w:t>Приложение № 4</w:t>
      </w:r>
    </w:p>
    <w:p w:rsidR="00746534" w:rsidRDefault="00746534" w:rsidP="00746534">
      <w:pPr>
        <w:pStyle w:val="20"/>
        <w:shd w:val="clear" w:color="auto" w:fill="auto"/>
        <w:spacing w:before="0" w:line="240" w:lineRule="auto"/>
        <w:jc w:val="right"/>
      </w:pPr>
      <w:r>
        <w:t xml:space="preserve"> к муниципальной программе </w:t>
      </w:r>
    </w:p>
    <w:p w:rsidR="00746534" w:rsidRDefault="00746534" w:rsidP="00746534">
      <w:pPr>
        <w:pStyle w:val="20"/>
        <w:shd w:val="clear" w:color="auto" w:fill="auto"/>
        <w:spacing w:before="0" w:line="240" w:lineRule="auto"/>
        <w:jc w:val="right"/>
      </w:pPr>
      <w:r>
        <w:t xml:space="preserve">«Формирование современной городской среды </w:t>
      </w:r>
    </w:p>
    <w:p w:rsidR="00746534" w:rsidRPr="00C352D4" w:rsidRDefault="00746534" w:rsidP="00746534">
      <w:pPr>
        <w:pStyle w:val="20"/>
        <w:shd w:val="clear" w:color="auto" w:fill="auto"/>
        <w:spacing w:before="0" w:line="240" w:lineRule="auto"/>
        <w:jc w:val="right"/>
      </w:pPr>
      <w:r>
        <w:t>Юрюзанского городского поселения на 2018г.</w:t>
      </w:r>
    </w:p>
    <w:p w:rsidR="00680129" w:rsidRDefault="00680129" w:rsidP="00680129">
      <w:pPr>
        <w:pStyle w:val="20"/>
        <w:shd w:val="clear" w:color="auto" w:fill="auto"/>
        <w:tabs>
          <w:tab w:val="left" w:pos="3012"/>
        </w:tabs>
        <w:spacing w:before="0" w:line="240" w:lineRule="auto"/>
        <w:jc w:val="center"/>
      </w:pPr>
    </w:p>
    <w:p w:rsidR="00746534" w:rsidRPr="00746534" w:rsidRDefault="00746534" w:rsidP="00680129">
      <w:pPr>
        <w:pStyle w:val="20"/>
        <w:shd w:val="clear" w:color="auto" w:fill="auto"/>
        <w:tabs>
          <w:tab w:val="left" w:pos="3012"/>
        </w:tabs>
        <w:spacing w:before="0" w:line="240" w:lineRule="auto"/>
        <w:jc w:val="center"/>
        <w:rPr>
          <w:b/>
        </w:rPr>
      </w:pPr>
      <w:r w:rsidRPr="00746534">
        <w:rPr>
          <w:b/>
        </w:rPr>
        <w:t>ПЛАН</w:t>
      </w:r>
    </w:p>
    <w:p w:rsidR="00746534" w:rsidRDefault="00746534" w:rsidP="00680129">
      <w:pPr>
        <w:pStyle w:val="20"/>
        <w:shd w:val="clear" w:color="auto" w:fill="auto"/>
        <w:tabs>
          <w:tab w:val="left" w:pos="3012"/>
        </w:tabs>
        <w:spacing w:before="0" w:line="240" w:lineRule="auto"/>
        <w:jc w:val="center"/>
        <w:rPr>
          <w:b/>
        </w:rPr>
      </w:pPr>
      <w:r w:rsidRPr="00746534">
        <w:rPr>
          <w:b/>
        </w:rPr>
        <w:t>реализации муниципальной программы «Формирование современной городской среды Юрюзанского городского поселения на 2018г».</w:t>
      </w:r>
    </w:p>
    <w:p w:rsidR="00746534" w:rsidRDefault="00746534" w:rsidP="00680129">
      <w:pPr>
        <w:pStyle w:val="20"/>
        <w:shd w:val="clear" w:color="auto" w:fill="auto"/>
        <w:tabs>
          <w:tab w:val="left" w:pos="3012"/>
        </w:tabs>
        <w:spacing w:before="0" w:line="240" w:lineRule="auto"/>
        <w:jc w:val="center"/>
        <w:rPr>
          <w:b/>
        </w:rPr>
      </w:pPr>
    </w:p>
    <w:tbl>
      <w:tblPr>
        <w:tblStyle w:val="a4"/>
        <w:tblW w:w="0" w:type="auto"/>
        <w:tblLook w:val="04A0"/>
      </w:tblPr>
      <w:tblGrid>
        <w:gridCol w:w="1794"/>
        <w:gridCol w:w="3352"/>
        <w:gridCol w:w="1786"/>
        <w:gridCol w:w="1492"/>
        <w:gridCol w:w="1492"/>
        <w:gridCol w:w="1429"/>
        <w:gridCol w:w="1753"/>
        <w:gridCol w:w="1688"/>
      </w:tblGrid>
      <w:tr w:rsidR="00591FAB" w:rsidRPr="00746534" w:rsidTr="00E029F6">
        <w:tc>
          <w:tcPr>
            <w:tcW w:w="1794" w:type="dxa"/>
            <w:vMerge w:val="restart"/>
          </w:tcPr>
          <w:p w:rsidR="00591FAB" w:rsidRPr="00746534" w:rsidRDefault="00591FAB" w:rsidP="00680129">
            <w:pPr>
              <w:pStyle w:val="20"/>
              <w:shd w:val="clear" w:color="auto" w:fill="auto"/>
              <w:tabs>
                <w:tab w:val="left" w:pos="3012"/>
              </w:tabs>
              <w:spacing w:before="0" w:line="240" w:lineRule="auto"/>
              <w:jc w:val="center"/>
              <w:rPr>
                <w:sz w:val="23"/>
                <w:szCs w:val="23"/>
              </w:rPr>
            </w:pPr>
            <w:r w:rsidRPr="00746534">
              <w:rPr>
                <w:sz w:val="23"/>
                <w:szCs w:val="23"/>
              </w:rPr>
              <w:t xml:space="preserve">Наименование контрольного события </w:t>
            </w:r>
          </w:p>
        </w:tc>
        <w:tc>
          <w:tcPr>
            <w:tcW w:w="3352" w:type="dxa"/>
            <w:vMerge w:val="restart"/>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Статус</w:t>
            </w:r>
          </w:p>
        </w:tc>
        <w:tc>
          <w:tcPr>
            <w:tcW w:w="1786" w:type="dxa"/>
            <w:vMerge w:val="restart"/>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 xml:space="preserve">Ответственный исполнитель </w:t>
            </w:r>
          </w:p>
        </w:tc>
        <w:tc>
          <w:tcPr>
            <w:tcW w:w="7854" w:type="dxa"/>
            <w:gridSpan w:val="5"/>
          </w:tcPr>
          <w:p w:rsidR="00591FAB" w:rsidRDefault="00591FAB" w:rsidP="00680129">
            <w:pPr>
              <w:pStyle w:val="20"/>
              <w:shd w:val="clear" w:color="auto" w:fill="auto"/>
              <w:tabs>
                <w:tab w:val="left" w:pos="3012"/>
              </w:tabs>
              <w:spacing w:before="0" w:line="240" w:lineRule="auto"/>
              <w:jc w:val="center"/>
              <w:rPr>
                <w:sz w:val="23"/>
                <w:szCs w:val="23"/>
              </w:rPr>
            </w:pPr>
            <w:r>
              <w:rPr>
                <w:sz w:val="23"/>
                <w:szCs w:val="23"/>
              </w:rPr>
              <w:t>Срок наступления контрольного события (дата)</w:t>
            </w:r>
          </w:p>
        </w:tc>
      </w:tr>
      <w:tr w:rsidR="00591FAB" w:rsidRPr="00746534" w:rsidTr="00CF42EC">
        <w:tc>
          <w:tcPr>
            <w:tcW w:w="1794" w:type="dxa"/>
            <w:vMerge/>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3352" w:type="dxa"/>
            <w:vMerge/>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786" w:type="dxa"/>
            <w:vMerge/>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7854" w:type="dxa"/>
            <w:gridSpan w:val="5"/>
          </w:tcPr>
          <w:p w:rsidR="00591FAB" w:rsidRDefault="00591FAB" w:rsidP="00680129">
            <w:pPr>
              <w:pStyle w:val="20"/>
              <w:shd w:val="clear" w:color="auto" w:fill="auto"/>
              <w:tabs>
                <w:tab w:val="left" w:pos="3012"/>
              </w:tabs>
              <w:spacing w:before="0" w:line="240" w:lineRule="auto"/>
              <w:jc w:val="center"/>
              <w:rPr>
                <w:sz w:val="23"/>
                <w:szCs w:val="23"/>
              </w:rPr>
            </w:pPr>
            <w:r>
              <w:rPr>
                <w:sz w:val="23"/>
                <w:szCs w:val="23"/>
              </w:rPr>
              <w:t>2017-2018</w:t>
            </w:r>
          </w:p>
        </w:tc>
      </w:tr>
      <w:tr w:rsidR="00591FAB" w:rsidRPr="00746534" w:rsidTr="00591FAB">
        <w:tc>
          <w:tcPr>
            <w:tcW w:w="1794" w:type="dxa"/>
            <w:vMerge/>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3352" w:type="dxa"/>
            <w:vMerge/>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786" w:type="dxa"/>
            <w:vMerge/>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492"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4 квартал 2017</w:t>
            </w:r>
          </w:p>
        </w:tc>
        <w:tc>
          <w:tcPr>
            <w:tcW w:w="1492"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1 квартал 2018</w:t>
            </w:r>
          </w:p>
        </w:tc>
        <w:tc>
          <w:tcPr>
            <w:tcW w:w="1429"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2 квартал 2018</w:t>
            </w:r>
          </w:p>
        </w:tc>
        <w:tc>
          <w:tcPr>
            <w:tcW w:w="1753"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3 квартал 2018</w:t>
            </w:r>
          </w:p>
        </w:tc>
        <w:tc>
          <w:tcPr>
            <w:tcW w:w="1688" w:type="dxa"/>
          </w:tcPr>
          <w:p w:rsidR="00591FAB" w:rsidRDefault="00591FAB" w:rsidP="00680129">
            <w:pPr>
              <w:pStyle w:val="20"/>
              <w:shd w:val="clear" w:color="auto" w:fill="auto"/>
              <w:tabs>
                <w:tab w:val="left" w:pos="3012"/>
              </w:tabs>
              <w:spacing w:before="0" w:line="240" w:lineRule="auto"/>
              <w:jc w:val="center"/>
              <w:rPr>
                <w:sz w:val="23"/>
                <w:szCs w:val="23"/>
              </w:rPr>
            </w:pPr>
            <w:r>
              <w:rPr>
                <w:sz w:val="23"/>
                <w:szCs w:val="23"/>
              </w:rPr>
              <w:t>4 квартал 2018</w:t>
            </w:r>
          </w:p>
        </w:tc>
      </w:tr>
      <w:tr w:rsidR="00591FAB" w:rsidRPr="00746534" w:rsidTr="00591FAB">
        <w:tc>
          <w:tcPr>
            <w:tcW w:w="1794"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Контрольное событие №1</w:t>
            </w:r>
          </w:p>
        </w:tc>
        <w:tc>
          <w:tcPr>
            <w:tcW w:w="3352"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Опубликование для общественного обсуждения проектов муниципальных программ «Формирование современной городской среды Юрюзанского городского поселения на 2018г.».</w:t>
            </w:r>
          </w:p>
        </w:tc>
        <w:tc>
          <w:tcPr>
            <w:tcW w:w="1786"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 xml:space="preserve">Администрация Юрюзанского городского поселения </w:t>
            </w:r>
          </w:p>
        </w:tc>
        <w:tc>
          <w:tcPr>
            <w:tcW w:w="1492"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х</w:t>
            </w:r>
          </w:p>
        </w:tc>
        <w:tc>
          <w:tcPr>
            <w:tcW w:w="1492" w:type="dxa"/>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429" w:type="dxa"/>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753" w:type="dxa"/>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688" w:type="dxa"/>
          </w:tcPr>
          <w:p w:rsidR="00591FAB" w:rsidRPr="00746534" w:rsidRDefault="00591FAB" w:rsidP="00680129">
            <w:pPr>
              <w:pStyle w:val="20"/>
              <w:shd w:val="clear" w:color="auto" w:fill="auto"/>
              <w:tabs>
                <w:tab w:val="left" w:pos="3012"/>
              </w:tabs>
              <w:spacing w:before="0" w:line="240" w:lineRule="auto"/>
              <w:jc w:val="center"/>
              <w:rPr>
                <w:sz w:val="23"/>
                <w:szCs w:val="23"/>
              </w:rPr>
            </w:pPr>
          </w:p>
        </w:tc>
      </w:tr>
      <w:tr w:rsidR="00591FAB" w:rsidRPr="00746534" w:rsidTr="00591FAB">
        <w:tc>
          <w:tcPr>
            <w:tcW w:w="1794"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Контрольное событие №2</w:t>
            </w:r>
          </w:p>
        </w:tc>
        <w:tc>
          <w:tcPr>
            <w:tcW w:w="3352"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Утверждение муниципальной программы «Формирование современной городской среды Юрюзанского городского поселения на 2018г.» с учетом обсуждения с заинтересованными лицами</w:t>
            </w:r>
          </w:p>
        </w:tc>
        <w:tc>
          <w:tcPr>
            <w:tcW w:w="1786" w:type="dxa"/>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492" w:type="dxa"/>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492" w:type="dxa"/>
          </w:tcPr>
          <w:p w:rsidR="00591FAB" w:rsidRPr="00746534" w:rsidRDefault="00591FAB" w:rsidP="00680129">
            <w:pPr>
              <w:pStyle w:val="20"/>
              <w:shd w:val="clear" w:color="auto" w:fill="auto"/>
              <w:tabs>
                <w:tab w:val="left" w:pos="3012"/>
              </w:tabs>
              <w:spacing w:before="0" w:line="240" w:lineRule="auto"/>
              <w:jc w:val="center"/>
              <w:rPr>
                <w:sz w:val="23"/>
                <w:szCs w:val="23"/>
              </w:rPr>
            </w:pPr>
            <w:r>
              <w:rPr>
                <w:sz w:val="23"/>
                <w:szCs w:val="23"/>
              </w:rPr>
              <w:t>х</w:t>
            </w:r>
          </w:p>
        </w:tc>
        <w:tc>
          <w:tcPr>
            <w:tcW w:w="1429" w:type="dxa"/>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753" w:type="dxa"/>
          </w:tcPr>
          <w:p w:rsidR="00591FAB" w:rsidRPr="00746534" w:rsidRDefault="00591FAB" w:rsidP="00680129">
            <w:pPr>
              <w:pStyle w:val="20"/>
              <w:shd w:val="clear" w:color="auto" w:fill="auto"/>
              <w:tabs>
                <w:tab w:val="left" w:pos="3012"/>
              </w:tabs>
              <w:spacing w:before="0" w:line="240" w:lineRule="auto"/>
              <w:jc w:val="center"/>
              <w:rPr>
                <w:sz w:val="23"/>
                <w:szCs w:val="23"/>
              </w:rPr>
            </w:pPr>
          </w:p>
        </w:tc>
        <w:tc>
          <w:tcPr>
            <w:tcW w:w="1688" w:type="dxa"/>
          </w:tcPr>
          <w:p w:rsidR="00591FAB" w:rsidRPr="00746534" w:rsidRDefault="00591FAB" w:rsidP="00680129">
            <w:pPr>
              <w:pStyle w:val="20"/>
              <w:shd w:val="clear" w:color="auto" w:fill="auto"/>
              <w:tabs>
                <w:tab w:val="left" w:pos="3012"/>
              </w:tabs>
              <w:spacing w:before="0" w:line="240" w:lineRule="auto"/>
              <w:jc w:val="center"/>
              <w:rPr>
                <w:sz w:val="23"/>
                <w:szCs w:val="23"/>
              </w:rPr>
            </w:pPr>
          </w:p>
        </w:tc>
      </w:tr>
    </w:tbl>
    <w:p w:rsidR="00746534" w:rsidRDefault="00746534" w:rsidP="00680129">
      <w:pPr>
        <w:pStyle w:val="20"/>
        <w:shd w:val="clear" w:color="auto" w:fill="auto"/>
        <w:tabs>
          <w:tab w:val="left" w:pos="3012"/>
        </w:tabs>
        <w:spacing w:before="0" w:line="240" w:lineRule="auto"/>
        <w:jc w:val="center"/>
        <w:rPr>
          <w:b/>
        </w:rPr>
      </w:pPr>
    </w:p>
    <w:p w:rsidR="00FE1A25" w:rsidRDefault="00FE1A25" w:rsidP="00680129">
      <w:pPr>
        <w:pStyle w:val="20"/>
        <w:shd w:val="clear" w:color="auto" w:fill="auto"/>
        <w:tabs>
          <w:tab w:val="left" w:pos="3012"/>
        </w:tabs>
        <w:spacing w:before="0" w:line="240" w:lineRule="auto"/>
        <w:jc w:val="center"/>
        <w:rPr>
          <w:b/>
        </w:rPr>
        <w:sectPr w:rsidR="00FE1A25" w:rsidSect="00C352D4">
          <w:pgSz w:w="16838" w:h="11906" w:orient="landscape"/>
          <w:pgMar w:top="850" w:right="1134" w:bottom="1701" w:left="1134" w:header="708" w:footer="708" w:gutter="0"/>
          <w:cols w:space="708"/>
          <w:docGrid w:linePitch="360"/>
        </w:sectPr>
      </w:pPr>
    </w:p>
    <w:p w:rsidR="00FE1A25" w:rsidRDefault="00FE1A25" w:rsidP="00FE1A25">
      <w:pPr>
        <w:pStyle w:val="20"/>
        <w:shd w:val="clear" w:color="auto" w:fill="auto"/>
        <w:spacing w:before="0" w:line="240" w:lineRule="auto"/>
        <w:jc w:val="right"/>
      </w:pPr>
      <w:r>
        <w:lastRenderedPageBreak/>
        <w:t>Приложение № 5</w:t>
      </w:r>
    </w:p>
    <w:p w:rsidR="00FE1A25" w:rsidRDefault="00FE1A25" w:rsidP="00FE1A25">
      <w:pPr>
        <w:pStyle w:val="20"/>
        <w:shd w:val="clear" w:color="auto" w:fill="auto"/>
        <w:spacing w:before="0" w:line="240" w:lineRule="auto"/>
        <w:jc w:val="right"/>
      </w:pPr>
      <w:r>
        <w:t xml:space="preserve"> к муниципальной программе </w:t>
      </w:r>
    </w:p>
    <w:p w:rsidR="00FE1A25" w:rsidRDefault="00FE1A25" w:rsidP="00FE1A25">
      <w:pPr>
        <w:pStyle w:val="20"/>
        <w:shd w:val="clear" w:color="auto" w:fill="auto"/>
        <w:spacing w:before="0" w:line="240" w:lineRule="auto"/>
        <w:jc w:val="right"/>
      </w:pPr>
      <w:r>
        <w:t xml:space="preserve">«Формирование современной городской среды </w:t>
      </w:r>
    </w:p>
    <w:p w:rsidR="00FE1A25" w:rsidRDefault="00FE1A25" w:rsidP="00FE1A25">
      <w:pPr>
        <w:pStyle w:val="20"/>
        <w:shd w:val="clear" w:color="auto" w:fill="auto"/>
        <w:spacing w:before="0" w:line="240" w:lineRule="auto"/>
        <w:jc w:val="right"/>
        <w:rPr>
          <w:b/>
        </w:rPr>
      </w:pPr>
      <w:r>
        <w:t>Юрюзанского городского поселения на 2018г.</w:t>
      </w:r>
    </w:p>
    <w:p w:rsidR="00FE1A25" w:rsidRPr="00C352D4" w:rsidRDefault="00FE1A25" w:rsidP="00FE1A25">
      <w:pPr>
        <w:pStyle w:val="20"/>
        <w:shd w:val="clear" w:color="auto" w:fill="auto"/>
        <w:spacing w:before="0" w:line="240" w:lineRule="auto"/>
        <w:jc w:val="right"/>
      </w:pPr>
    </w:p>
    <w:p w:rsidR="00FE1A25" w:rsidRDefault="00FE1A25" w:rsidP="00FE1A25">
      <w:pPr>
        <w:pStyle w:val="20"/>
        <w:shd w:val="clear" w:color="auto" w:fill="auto"/>
        <w:tabs>
          <w:tab w:val="left" w:pos="3012"/>
        </w:tabs>
        <w:spacing w:before="0" w:line="240" w:lineRule="auto"/>
        <w:jc w:val="center"/>
        <w:rPr>
          <w:b/>
        </w:rPr>
      </w:pPr>
      <w:r>
        <w:rPr>
          <w:b/>
        </w:rPr>
        <w:t xml:space="preserve">Финансовое обеспечение муниципальной программы </w:t>
      </w:r>
      <w:r w:rsidRPr="00746534">
        <w:rPr>
          <w:b/>
        </w:rPr>
        <w:t>«Формирование современной городской среды Юрюзанского городского поселения на 2018г».</w:t>
      </w:r>
    </w:p>
    <w:p w:rsidR="00FE1A25" w:rsidRPr="00FE1A25" w:rsidRDefault="00FE1A25" w:rsidP="00680129">
      <w:pPr>
        <w:pStyle w:val="20"/>
        <w:shd w:val="clear" w:color="auto" w:fill="auto"/>
        <w:tabs>
          <w:tab w:val="left" w:pos="3012"/>
        </w:tabs>
        <w:spacing w:before="0" w:line="240" w:lineRule="auto"/>
        <w:jc w:val="center"/>
        <w:rPr>
          <w:sz w:val="23"/>
          <w:szCs w:val="23"/>
        </w:rPr>
      </w:pPr>
    </w:p>
    <w:tbl>
      <w:tblPr>
        <w:tblStyle w:val="a4"/>
        <w:tblW w:w="0" w:type="auto"/>
        <w:tblLook w:val="04A0"/>
      </w:tblPr>
      <w:tblGrid>
        <w:gridCol w:w="7393"/>
        <w:gridCol w:w="7393"/>
      </w:tblGrid>
      <w:tr w:rsidR="00FE1A25" w:rsidRPr="00FE1A25" w:rsidTr="00FE1A25">
        <w:tc>
          <w:tcPr>
            <w:tcW w:w="7393" w:type="dxa"/>
            <w:vAlign w:val="center"/>
          </w:tcPr>
          <w:p w:rsidR="00FE1A25" w:rsidRDefault="00FE1A25" w:rsidP="00FE1A25">
            <w:pPr>
              <w:pStyle w:val="20"/>
              <w:shd w:val="clear" w:color="auto" w:fill="auto"/>
              <w:tabs>
                <w:tab w:val="left" w:pos="3012"/>
              </w:tabs>
              <w:spacing w:before="0" w:line="240" w:lineRule="auto"/>
              <w:jc w:val="center"/>
              <w:rPr>
                <w:sz w:val="23"/>
                <w:szCs w:val="23"/>
              </w:rPr>
            </w:pPr>
          </w:p>
          <w:p w:rsidR="00FE1A25" w:rsidRPr="00FE1A25" w:rsidRDefault="00FE1A25" w:rsidP="00FE1A25">
            <w:pPr>
              <w:pStyle w:val="20"/>
              <w:shd w:val="clear" w:color="auto" w:fill="auto"/>
              <w:tabs>
                <w:tab w:val="left" w:pos="3012"/>
              </w:tabs>
              <w:spacing w:before="0" w:line="240" w:lineRule="auto"/>
              <w:jc w:val="center"/>
              <w:rPr>
                <w:sz w:val="23"/>
                <w:szCs w:val="23"/>
              </w:rPr>
            </w:pPr>
            <w:r>
              <w:rPr>
                <w:sz w:val="23"/>
                <w:szCs w:val="23"/>
              </w:rPr>
              <w:t>Источники и направления финансирования</w:t>
            </w:r>
          </w:p>
        </w:tc>
        <w:tc>
          <w:tcPr>
            <w:tcW w:w="7393" w:type="dxa"/>
            <w:vAlign w:val="center"/>
          </w:tcPr>
          <w:p w:rsidR="00FE1A25" w:rsidRPr="00FE1A25" w:rsidRDefault="00FE1A25" w:rsidP="00FE1A25">
            <w:pPr>
              <w:pStyle w:val="20"/>
              <w:shd w:val="clear" w:color="auto" w:fill="auto"/>
              <w:tabs>
                <w:tab w:val="left" w:pos="3012"/>
              </w:tabs>
              <w:spacing w:before="0" w:line="240" w:lineRule="auto"/>
              <w:jc w:val="center"/>
              <w:rPr>
                <w:sz w:val="23"/>
                <w:szCs w:val="23"/>
              </w:rPr>
            </w:pPr>
            <w:r>
              <w:rPr>
                <w:sz w:val="23"/>
                <w:szCs w:val="23"/>
              </w:rPr>
              <w:t>Финансовые затраты</w:t>
            </w:r>
          </w:p>
        </w:tc>
      </w:tr>
      <w:tr w:rsidR="00FE1A25" w:rsidRPr="00FE1A25" w:rsidTr="00FE1A25">
        <w:tc>
          <w:tcPr>
            <w:tcW w:w="7393" w:type="dxa"/>
            <w:vAlign w:val="center"/>
          </w:tcPr>
          <w:p w:rsidR="00FE1A25" w:rsidRPr="00FE1A25" w:rsidRDefault="00FE1A25" w:rsidP="00FE1A25">
            <w:pPr>
              <w:pStyle w:val="20"/>
              <w:shd w:val="clear" w:color="auto" w:fill="auto"/>
              <w:tabs>
                <w:tab w:val="left" w:pos="3012"/>
              </w:tabs>
              <w:spacing w:before="0" w:line="240" w:lineRule="auto"/>
              <w:jc w:val="center"/>
              <w:rPr>
                <w:sz w:val="23"/>
                <w:szCs w:val="23"/>
              </w:rPr>
            </w:pPr>
            <w:r>
              <w:rPr>
                <w:sz w:val="23"/>
                <w:szCs w:val="23"/>
              </w:rPr>
              <w:t>Всего:</w:t>
            </w:r>
          </w:p>
        </w:tc>
        <w:tc>
          <w:tcPr>
            <w:tcW w:w="7393" w:type="dxa"/>
            <w:vAlign w:val="center"/>
          </w:tcPr>
          <w:p w:rsidR="00FE1A25" w:rsidRPr="00FE1A25" w:rsidRDefault="006B6AC4" w:rsidP="00FE1A25">
            <w:pPr>
              <w:pStyle w:val="20"/>
              <w:shd w:val="clear" w:color="auto" w:fill="auto"/>
              <w:tabs>
                <w:tab w:val="left" w:pos="3012"/>
              </w:tabs>
              <w:spacing w:before="0" w:line="240" w:lineRule="auto"/>
              <w:jc w:val="center"/>
              <w:rPr>
                <w:sz w:val="23"/>
                <w:szCs w:val="23"/>
              </w:rPr>
            </w:pPr>
            <w:r>
              <w:rPr>
                <w:sz w:val="23"/>
                <w:szCs w:val="23"/>
              </w:rPr>
              <w:t>25 801 404</w:t>
            </w:r>
            <w:r w:rsidR="00FE1A25">
              <w:rPr>
                <w:sz w:val="23"/>
                <w:szCs w:val="23"/>
              </w:rPr>
              <w:t>р.</w:t>
            </w:r>
          </w:p>
        </w:tc>
      </w:tr>
      <w:tr w:rsidR="00FE1A25" w:rsidRPr="00FE1A25" w:rsidTr="00FE1A25">
        <w:tc>
          <w:tcPr>
            <w:tcW w:w="7393" w:type="dxa"/>
            <w:vAlign w:val="center"/>
          </w:tcPr>
          <w:p w:rsidR="00FE1A25" w:rsidRPr="00FE1A25" w:rsidRDefault="00FE1A25" w:rsidP="00FE1A25">
            <w:pPr>
              <w:pStyle w:val="20"/>
              <w:shd w:val="clear" w:color="auto" w:fill="auto"/>
              <w:tabs>
                <w:tab w:val="left" w:pos="3012"/>
              </w:tabs>
              <w:spacing w:before="0" w:line="240" w:lineRule="auto"/>
              <w:jc w:val="center"/>
              <w:rPr>
                <w:sz w:val="23"/>
                <w:szCs w:val="23"/>
              </w:rPr>
            </w:pPr>
            <w:r>
              <w:rPr>
                <w:sz w:val="23"/>
                <w:szCs w:val="23"/>
              </w:rPr>
              <w:t>В том числе:</w:t>
            </w:r>
          </w:p>
        </w:tc>
        <w:tc>
          <w:tcPr>
            <w:tcW w:w="7393" w:type="dxa"/>
            <w:vAlign w:val="center"/>
          </w:tcPr>
          <w:p w:rsidR="00FE1A25" w:rsidRPr="00FE1A25" w:rsidRDefault="00FE1A25" w:rsidP="00FE1A25">
            <w:pPr>
              <w:pStyle w:val="20"/>
              <w:shd w:val="clear" w:color="auto" w:fill="auto"/>
              <w:tabs>
                <w:tab w:val="left" w:pos="3012"/>
              </w:tabs>
              <w:spacing w:before="0" w:line="240" w:lineRule="auto"/>
              <w:jc w:val="center"/>
              <w:rPr>
                <w:sz w:val="23"/>
                <w:szCs w:val="23"/>
              </w:rPr>
            </w:pPr>
          </w:p>
        </w:tc>
      </w:tr>
      <w:tr w:rsidR="00FE1A25" w:rsidRPr="00FE1A25" w:rsidTr="00FE1A25">
        <w:tc>
          <w:tcPr>
            <w:tcW w:w="7393" w:type="dxa"/>
            <w:vAlign w:val="center"/>
          </w:tcPr>
          <w:p w:rsidR="00FE1A25" w:rsidRPr="00FE1A25" w:rsidRDefault="00FE1A25" w:rsidP="00FE1A25">
            <w:pPr>
              <w:pStyle w:val="20"/>
              <w:shd w:val="clear" w:color="auto" w:fill="auto"/>
              <w:tabs>
                <w:tab w:val="left" w:pos="3012"/>
              </w:tabs>
              <w:spacing w:before="0" w:line="240" w:lineRule="auto"/>
              <w:jc w:val="center"/>
              <w:rPr>
                <w:sz w:val="23"/>
                <w:szCs w:val="23"/>
              </w:rPr>
            </w:pPr>
            <w:r>
              <w:rPr>
                <w:sz w:val="23"/>
                <w:szCs w:val="23"/>
              </w:rPr>
              <w:t xml:space="preserve">Федеральный и областной бюджет </w:t>
            </w:r>
          </w:p>
        </w:tc>
        <w:tc>
          <w:tcPr>
            <w:tcW w:w="7393" w:type="dxa"/>
            <w:vAlign w:val="center"/>
          </w:tcPr>
          <w:p w:rsidR="00FE1A25" w:rsidRPr="00FE1A25" w:rsidRDefault="006B6AC4" w:rsidP="00FE1A25">
            <w:pPr>
              <w:pStyle w:val="20"/>
              <w:shd w:val="clear" w:color="auto" w:fill="auto"/>
              <w:tabs>
                <w:tab w:val="left" w:pos="3012"/>
              </w:tabs>
              <w:spacing w:before="0" w:line="240" w:lineRule="auto"/>
              <w:jc w:val="center"/>
              <w:rPr>
                <w:sz w:val="23"/>
                <w:szCs w:val="23"/>
              </w:rPr>
            </w:pPr>
            <w:r>
              <w:rPr>
                <w:sz w:val="23"/>
                <w:szCs w:val="23"/>
              </w:rPr>
              <w:t xml:space="preserve">24 511 333,8 </w:t>
            </w:r>
            <w:r w:rsidR="00FE1A25">
              <w:rPr>
                <w:sz w:val="23"/>
                <w:szCs w:val="23"/>
              </w:rPr>
              <w:t>р.</w:t>
            </w:r>
          </w:p>
        </w:tc>
      </w:tr>
      <w:tr w:rsidR="00FE1A25" w:rsidRPr="00FE1A25" w:rsidTr="00FE1A25">
        <w:tc>
          <w:tcPr>
            <w:tcW w:w="7393" w:type="dxa"/>
            <w:vAlign w:val="center"/>
          </w:tcPr>
          <w:p w:rsidR="00FE1A25" w:rsidRPr="00FE1A25" w:rsidRDefault="00FE1A25" w:rsidP="00FE1A25">
            <w:pPr>
              <w:pStyle w:val="20"/>
              <w:shd w:val="clear" w:color="auto" w:fill="auto"/>
              <w:tabs>
                <w:tab w:val="left" w:pos="3012"/>
              </w:tabs>
              <w:spacing w:before="0" w:line="240" w:lineRule="auto"/>
              <w:jc w:val="center"/>
              <w:rPr>
                <w:sz w:val="23"/>
                <w:szCs w:val="23"/>
              </w:rPr>
            </w:pPr>
            <w:r>
              <w:rPr>
                <w:sz w:val="23"/>
                <w:szCs w:val="23"/>
              </w:rPr>
              <w:t>Местный бюджет</w:t>
            </w:r>
          </w:p>
        </w:tc>
        <w:tc>
          <w:tcPr>
            <w:tcW w:w="7393" w:type="dxa"/>
            <w:vAlign w:val="center"/>
          </w:tcPr>
          <w:p w:rsidR="00FE1A25" w:rsidRPr="00FE1A25" w:rsidRDefault="006B6AC4" w:rsidP="00FE1A25">
            <w:pPr>
              <w:pStyle w:val="20"/>
              <w:shd w:val="clear" w:color="auto" w:fill="auto"/>
              <w:tabs>
                <w:tab w:val="left" w:pos="3012"/>
              </w:tabs>
              <w:spacing w:before="0" w:line="240" w:lineRule="auto"/>
              <w:jc w:val="center"/>
              <w:rPr>
                <w:sz w:val="23"/>
                <w:szCs w:val="23"/>
              </w:rPr>
            </w:pPr>
            <w:r>
              <w:rPr>
                <w:sz w:val="23"/>
                <w:szCs w:val="23"/>
              </w:rPr>
              <w:t>1 290 070,2</w:t>
            </w:r>
            <w:r w:rsidR="00FE1A25">
              <w:rPr>
                <w:sz w:val="23"/>
                <w:szCs w:val="23"/>
              </w:rPr>
              <w:t>р.</w:t>
            </w:r>
          </w:p>
        </w:tc>
      </w:tr>
      <w:tr w:rsidR="00FE1A25" w:rsidRPr="00FE1A25" w:rsidTr="00FE1A25">
        <w:tc>
          <w:tcPr>
            <w:tcW w:w="7393" w:type="dxa"/>
            <w:vAlign w:val="center"/>
          </w:tcPr>
          <w:p w:rsidR="00FE1A25" w:rsidRPr="00FE1A25" w:rsidRDefault="00FE1A25" w:rsidP="00FE1A25">
            <w:pPr>
              <w:pStyle w:val="20"/>
              <w:shd w:val="clear" w:color="auto" w:fill="auto"/>
              <w:tabs>
                <w:tab w:val="left" w:pos="3012"/>
              </w:tabs>
              <w:spacing w:before="0" w:line="240" w:lineRule="auto"/>
              <w:jc w:val="center"/>
              <w:rPr>
                <w:sz w:val="23"/>
                <w:szCs w:val="23"/>
              </w:rPr>
            </w:pPr>
            <w:r>
              <w:rPr>
                <w:sz w:val="23"/>
                <w:szCs w:val="23"/>
              </w:rPr>
              <w:t xml:space="preserve">Внебюджетные источники </w:t>
            </w:r>
          </w:p>
        </w:tc>
        <w:tc>
          <w:tcPr>
            <w:tcW w:w="7393" w:type="dxa"/>
            <w:vAlign w:val="center"/>
          </w:tcPr>
          <w:p w:rsidR="00FE1A25" w:rsidRPr="00FE1A25" w:rsidRDefault="00FE1A25" w:rsidP="00FE1A25">
            <w:pPr>
              <w:pStyle w:val="20"/>
              <w:shd w:val="clear" w:color="auto" w:fill="auto"/>
              <w:tabs>
                <w:tab w:val="left" w:pos="3012"/>
              </w:tabs>
              <w:spacing w:before="0" w:line="240" w:lineRule="auto"/>
              <w:jc w:val="center"/>
              <w:rPr>
                <w:sz w:val="23"/>
                <w:szCs w:val="23"/>
              </w:rPr>
            </w:pPr>
            <w:r>
              <w:rPr>
                <w:sz w:val="23"/>
                <w:szCs w:val="23"/>
              </w:rPr>
              <w:t>0</w:t>
            </w:r>
          </w:p>
        </w:tc>
      </w:tr>
    </w:tbl>
    <w:p w:rsidR="00FE1A25" w:rsidRDefault="00FE1A25" w:rsidP="00680129">
      <w:pPr>
        <w:pStyle w:val="20"/>
        <w:shd w:val="clear" w:color="auto" w:fill="auto"/>
        <w:tabs>
          <w:tab w:val="left" w:pos="3012"/>
        </w:tabs>
        <w:spacing w:before="0" w:line="240" w:lineRule="auto"/>
        <w:jc w:val="center"/>
        <w:rPr>
          <w:b/>
        </w:rPr>
      </w:pPr>
    </w:p>
    <w:p w:rsidR="005276F2" w:rsidRDefault="005276F2" w:rsidP="00680129">
      <w:pPr>
        <w:pStyle w:val="20"/>
        <w:shd w:val="clear" w:color="auto" w:fill="auto"/>
        <w:tabs>
          <w:tab w:val="left" w:pos="3012"/>
        </w:tabs>
        <w:spacing w:before="0" w:line="240" w:lineRule="auto"/>
        <w:jc w:val="center"/>
        <w:rPr>
          <w:b/>
        </w:rPr>
      </w:pPr>
    </w:p>
    <w:p w:rsidR="005276F2" w:rsidRDefault="005276F2" w:rsidP="00680129">
      <w:pPr>
        <w:pStyle w:val="20"/>
        <w:shd w:val="clear" w:color="auto" w:fill="auto"/>
        <w:tabs>
          <w:tab w:val="left" w:pos="3012"/>
        </w:tabs>
        <w:spacing w:before="0" w:line="240" w:lineRule="auto"/>
        <w:jc w:val="center"/>
        <w:rPr>
          <w:b/>
        </w:rPr>
      </w:pPr>
    </w:p>
    <w:p w:rsidR="005276F2" w:rsidRPr="005276F2" w:rsidRDefault="005276F2" w:rsidP="005276F2">
      <w:pPr>
        <w:pStyle w:val="20"/>
        <w:shd w:val="clear" w:color="auto" w:fill="auto"/>
        <w:tabs>
          <w:tab w:val="left" w:pos="3012"/>
        </w:tabs>
        <w:spacing w:before="0" w:line="240" w:lineRule="auto"/>
      </w:pPr>
      <w:r w:rsidRPr="005276F2">
        <w:t xml:space="preserve">Глава Юрюзанского городского поселения </w:t>
      </w:r>
      <w:r w:rsidRPr="005276F2">
        <w:tab/>
      </w:r>
      <w:r w:rsidRPr="005276F2">
        <w:tab/>
      </w:r>
      <w:r w:rsidRPr="005276F2">
        <w:tab/>
      </w:r>
      <w:r w:rsidRPr="005276F2">
        <w:tab/>
      </w:r>
      <w:r w:rsidRPr="005276F2">
        <w:tab/>
      </w:r>
      <w:r w:rsidRPr="005276F2">
        <w:tab/>
      </w:r>
      <w:bookmarkStart w:id="0" w:name="_GoBack"/>
      <w:bookmarkEnd w:id="0"/>
      <w:r w:rsidRPr="005276F2">
        <w:tab/>
      </w:r>
      <w:r w:rsidRPr="005276F2">
        <w:tab/>
        <w:t>С.А. Замятин</w:t>
      </w:r>
    </w:p>
    <w:sectPr w:rsidR="005276F2" w:rsidRPr="005276F2" w:rsidSect="00C352D4">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0B" w:rsidRDefault="00190C0B">
      <w:pPr>
        <w:spacing w:after="0" w:line="240" w:lineRule="auto"/>
      </w:pPr>
      <w:r>
        <w:separator/>
      </w:r>
    </w:p>
  </w:endnote>
  <w:endnote w:type="continuationSeparator" w:id="1">
    <w:p w:rsidR="00190C0B" w:rsidRDefault="00190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5B" w:rsidRDefault="00B03F24">
    <w:pPr>
      <w:rPr>
        <w:sz w:val="2"/>
        <w:szCs w:val="2"/>
      </w:rPr>
    </w:pPr>
    <w:r w:rsidRPr="00B03F24">
      <w:rPr>
        <w:noProof/>
        <w:lang w:eastAsia="ru-RU"/>
      </w:rPr>
      <w:pict>
        <v:shapetype id="_x0000_t202" coordsize="21600,21600" o:spt="202" path="m,l,21600r21600,l21600,xe">
          <v:stroke joinstyle="miter"/>
          <v:path gradientshapeok="t" o:connecttype="rect"/>
        </v:shapetype>
        <v:shape id="Text Box 5" o:spid="_x0000_s2049" type="#_x0000_t202" style="position:absolute;margin-left:554.7pt;margin-top:785.8pt;width:10.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kwqgIAAKY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" filled="f" stroked="f">
          <v:textbox style="mso-fit-shape-to-text:t" inset="0,0,0,0">
            <w:txbxContent>
              <w:p w:rsidR="00FD705B" w:rsidRDefault="00B03F24">
                <w:pPr>
                  <w:spacing w:line="240" w:lineRule="auto"/>
                </w:pPr>
                <w:r w:rsidRPr="00B03F24">
                  <w:fldChar w:fldCharType="begin"/>
                </w:r>
                <w:r w:rsidR="00571B8F">
                  <w:instrText xml:space="preserve"> PAGE \* MERGEFORMAT </w:instrText>
                </w:r>
                <w:r w:rsidRPr="00B03F24">
                  <w:fldChar w:fldCharType="separate"/>
                </w:r>
                <w:r w:rsidR="002151BC" w:rsidRPr="002151BC">
                  <w:rPr>
                    <w:rStyle w:val="a3"/>
                    <w:rFonts w:eastAsia="Calibri"/>
                    <w:noProof/>
                  </w:rPr>
                  <w:t>16</w:t>
                </w:r>
                <w:r>
                  <w:rPr>
                    <w:rStyle w:val="a3"/>
                    <w:rFonts w:eastAsia="Calibri"/>
                    <w:b w:val="0"/>
                    <w:bCs w:val="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0B" w:rsidRDefault="00190C0B">
      <w:pPr>
        <w:spacing w:after="0" w:line="240" w:lineRule="auto"/>
      </w:pPr>
      <w:r>
        <w:separator/>
      </w:r>
    </w:p>
  </w:footnote>
  <w:footnote w:type="continuationSeparator" w:id="1">
    <w:p w:rsidR="00190C0B" w:rsidRDefault="00190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67D"/>
    <w:multiLevelType w:val="hybridMultilevel"/>
    <w:tmpl w:val="F08243AA"/>
    <w:lvl w:ilvl="0" w:tplc="2DDC9D10">
      <w:start w:val="4"/>
      <w:numFmt w:val="decimal"/>
      <w:lvlText w:val="%1."/>
      <w:lvlJc w:val="left"/>
      <w:pPr>
        <w:ind w:left="1880" w:hanging="360"/>
      </w:pPr>
      <w:rPr>
        <w:rFonts w:hint="default"/>
      </w:rPr>
    </w:lvl>
    <w:lvl w:ilvl="1" w:tplc="04190019" w:tentative="1">
      <w:start w:val="1"/>
      <w:numFmt w:val="lowerLetter"/>
      <w:lvlText w:val="%2."/>
      <w:lvlJc w:val="left"/>
      <w:pPr>
        <w:ind w:left="2600" w:hanging="360"/>
      </w:pPr>
    </w:lvl>
    <w:lvl w:ilvl="2" w:tplc="0419001B" w:tentative="1">
      <w:start w:val="1"/>
      <w:numFmt w:val="lowerRoman"/>
      <w:lvlText w:val="%3."/>
      <w:lvlJc w:val="right"/>
      <w:pPr>
        <w:ind w:left="3320" w:hanging="180"/>
      </w:pPr>
    </w:lvl>
    <w:lvl w:ilvl="3" w:tplc="0419000F" w:tentative="1">
      <w:start w:val="1"/>
      <w:numFmt w:val="decimal"/>
      <w:lvlText w:val="%4."/>
      <w:lvlJc w:val="left"/>
      <w:pPr>
        <w:ind w:left="4040" w:hanging="360"/>
      </w:pPr>
    </w:lvl>
    <w:lvl w:ilvl="4" w:tplc="04190019" w:tentative="1">
      <w:start w:val="1"/>
      <w:numFmt w:val="lowerLetter"/>
      <w:lvlText w:val="%5."/>
      <w:lvlJc w:val="left"/>
      <w:pPr>
        <w:ind w:left="4760" w:hanging="360"/>
      </w:pPr>
    </w:lvl>
    <w:lvl w:ilvl="5" w:tplc="0419001B" w:tentative="1">
      <w:start w:val="1"/>
      <w:numFmt w:val="lowerRoman"/>
      <w:lvlText w:val="%6."/>
      <w:lvlJc w:val="right"/>
      <w:pPr>
        <w:ind w:left="5480" w:hanging="180"/>
      </w:pPr>
    </w:lvl>
    <w:lvl w:ilvl="6" w:tplc="0419000F" w:tentative="1">
      <w:start w:val="1"/>
      <w:numFmt w:val="decimal"/>
      <w:lvlText w:val="%7."/>
      <w:lvlJc w:val="left"/>
      <w:pPr>
        <w:ind w:left="6200" w:hanging="360"/>
      </w:pPr>
    </w:lvl>
    <w:lvl w:ilvl="7" w:tplc="04190019" w:tentative="1">
      <w:start w:val="1"/>
      <w:numFmt w:val="lowerLetter"/>
      <w:lvlText w:val="%8."/>
      <w:lvlJc w:val="left"/>
      <w:pPr>
        <w:ind w:left="6920" w:hanging="360"/>
      </w:pPr>
    </w:lvl>
    <w:lvl w:ilvl="8" w:tplc="0419001B" w:tentative="1">
      <w:start w:val="1"/>
      <w:numFmt w:val="lowerRoman"/>
      <w:lvlText w:val="%9."/>
      <w:lvlJc w:val="right"/>
      <w:pPr>
        <w:ind w:left="7640" w:hanging="180"/>
      </w:pPr>
    </w:lvl>
  </w:abstractNum>
  <w:abstractNum w:abstractNumId="1">
    <w:nsid w:val="0C676E66"/>
    <w:multiLevelType w:val="hybridMultilevel"/>
    <w:tmpl w:val="C6B6BA86"/>
    <w:lvl w:ilvl="0" w:tplc="F962D158">
      <w:start w:val="6"/>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tentative="1">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2">
    <w:nsid w:val="141D544A"/>
    <w:multiLevelType w:val="multilevel"/>
    <w:tmpl w:val="C0924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330DD9"/>
    <w:multiLevelType w:val="multilevel"/>
    <w:tmpl w:val="D5A00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9D5248"/>
    <w:multiLevelType w:val="multilevel"/>
    <w:tmpl w:val="AF2E2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6642E9"/>
    <w:multiLevelType w:val="hybridMultilevel"/>
    <w:tmpl w:val="F7E6F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22A79"/>
    <w:rsid w:val="00190C0B"/>
    <w:rsid w:val="001E6521"/>
    <w:rsid w:val="002151BC"/>
    <w:rsid w:val="00422A79"/>
    <w:rsid w:val="004451FB"/>
    <w:rsid w:val="005276F2"/>
    <w:rsid w:val="00571B8F"/>
    <w:rsid w:val="00591FAB"/>
    <w:rsid w:val="00596AED"/>
    <w:rsid w:val="005D2C42"/>
    <w:rsid w:val="006545BA"/>
    <w:rsid w:val="00680129"/>
    <w:rsid w:val="006A401B"/>
    <w:rsid w:val="006B3D76"/>
    <w:rsid w:val="006B6AC4"/>
    <w:rsid w:val="006E1C0D"/>
    <w:rsid w:val="00746534"/>
    <w:rsid w:val="007F5D2E"/>
    <w:rsid w:val="0096005C"/>
    <w:rsid w:val="00984EF2"/>
    <w:rsid w:val="009E43BC"/>
    <w:rsid w:val="00B03F24"/>
    <w:rsid w:val="00B20DB6"/>
    <w:rsid w:val="00B565E5"/>
    <w:rsid w:val="00B94D0D"/>
    <w:rsid w:val="00BB3163"/>
    <w:rsid w:val="00C352D4"/>
    <w:rsid w:val="00C96B2E"/>
    <w:rsid w:val="00CB1C64"/>
    <w:rsid w:val="00FE1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7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422A79"/>
    <w:rPr>
      <w:rFonts w:ascii="TimesNewRomanPSMT" w:hAnsi="TimesNewRomanPSMT" w:hint="default"/>
      <w:b w:val="0"/>
      <w:bCs w:val="0"/>
      <w:i w:val="0"/>
      <w:iCs w:val="0"/>
      <w:color w:val="000000"/>
      <w:sz w:val="28"/>
      <w:szCs w:val="28"/>
    </w:rPr>
  </w:style>
  <w:style w:type="paragraph" w:customStyle="1" w:styleId="ConsPlusTitle">
    <w:name w:val="ConsPlusTitle"/>
    <w:uiPriority w:val="99"/>
    <w:rsid w:val="00422A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22A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n2r">
    <w:name w:val="fn2r"/>
    <w:basedOn w:val="a"/>
    <w:rsid w:val="00422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rsid w:val="00422A79"/>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22A79"/>
    <w:pPr>
      <w:widowControl w:val="0"/>
      <w:shd w:val="clear" w:color="auto" w:fill="FFFFFF"/>
      <w:spacing w:before="120" w:after="0" w:line="322" w:lineRule="exact"/>
      <w:jc w:val="both"/>
    </w:pPr>
    <w:rPr>
      <w:rFonts w:ascii="Times New Roman" w:eastAsia="Times New Roman" w:hAnsi="Times New Roman" w:cstheme="minorBidi"/>
      <w:sz w:val="28"/>
      <w:szCs w:val="28"/>
    </w:rPr>
  </w:style>
  <w:style w:type="character" w:customStyle="1" w:styleId="a3">
    <w:name w:val="Колонтитул"/>
    <w:rsid w:val="00422A7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rsid w:val="00422A7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22A7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596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7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422A79"/>
    <w:rPr>
      <w:rFonts w:ascii="TimesNewRomanPSMT" w:hAnsi="TimesNewRomanPSMT" w:hint="default"/>
      <w:b w:val="0"/>
      <w:bCs w:val="0"/>
      <w:i w:val="0"/>
      <w:iCs w:val="0"/>
      <w:color w:val="000000"/>
      <w:sz w:val="28"/>
      <w:szCs w:val="28"/>
    </w:rPr>
  </w:style>
  <w:style w:type="paragraph" w:customStyle="1" w:styleId="ConsPlusTitle">
    <w:name w:val="ConsPlusTitle"/>
    <w:uiPriority w:val="99"/>
    <w:rsid w:val="00422A7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422A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n2r">
    <w:name w:val="fn2r"/>
    <w:basedOn w:val="a"/>
    <w:rsid w:val="00422A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rsid w:val="00422A79"/>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422A79"/>
    <w:pPr>
      <w:widowControl w:val="0"/>
      <w:shd w:val="clear" w:color="auto" w:fill="FFFFFF"/>
      <w:spacing w:before="120" w:after="0" w:line="322" w:lineRule="exact"/>
      <w:jc w:val="both"/>
    </w:pPr>
    <w:rPr>
      <w:rFonts w:ascii="Times New Roman" w:eastAsia="Times New Roman" w:hAnsi="Times New Roman" w:cstheme="minorBidi"/>
      <w:sz w:val="28"/>
      <w:szCs w:val="28"/>
    </w:rPr>
  </w:style>
  <w:style w:type="character" w:customStyle="1" w:styleId="a3">
    <w:name w:val="Колонтитул"/>
    <w:rsid w:val="00422A7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rsid w:val="00422A7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22A7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59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5137-9F45-4F28-AA3E-24891E46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3666</Words>
  <Characters>20900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Arhitector</dc:creator>
  <cp:lastModifiedBy>Admin</cp:lastModifiedBy>
  <cp:revision>2</cp:revision>
  <dcterms:created xsi:type="dcterms:W3CDTF">2017-07-11T05:20:00Z</dcterms:created>
  <dcterms:modified xsi:type="dcterms:W3CDTF">2017-07-11T05:20:00Z</dcterms:modified>
</cp:coreProperties>
</file>